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ECDE5" w14:textId="57D45F0B" w:rsidR="000B3C80" w:rsidRPr="00ED741A" w:rsidRDefault="00BE70BA" w:rsidP="00BE70BA">
      <w:pPr>
        <w:jc w:val="center"/>
        <w:rPr>
          <w:rFonts w:ascii="Cambria Math" w:eastAsia="Times New Roman" w:hAnsi="Cambria Math"/>
          <w:b/>
          <w:bCs/>
          <w:sz w:val="32"/>
          <w:szCs w:val="32"/>
        </w:rPr>
      </w:pPr>
      <w:r w:rsidRPr="00ED741A">
        <w:rPr>
          <w:rFonts w:ascii="Cambria Math" w:eastAsia="Times New Roman" w:hAnsi="Cambria Math"/>
          <w:b/>
          <w:bCs/>
          <w:sz w:val="32"/>
          <w:szCs w:val="32"/>
        </w:rPr>
        <w:t>Southeast New England Program</w:t>
      </w:r>
    </w:p>
    <w:p w14:paraId="094F17AC" w14:textId="795A94B8" w:rsidR="00BE70BA" w:rsidRPr="00ED741A" w:rsidRDefault="00BE70BA" w:rsidP="00BE70BA">
      <w:pPr>
        <w:jc w:val="center"/>
        <w:rPr>
          <w:rFonts w:ascii="Cambria Math" w:eastAsia="Times New Roman" w:hAnsi="Cambria Math"/>
          <w:b/>
          <w:bCs/>
          <w:sz w:val="32"/>
          <w:szCs w:val="32"/>
        </w:rPr>
      </w:pPr>
      <w:r w:rsidRPr="00ED741A">
        <w:rPr>
          <w:rFonts w:ascii="Cambria Math" w:eastAsia="Times New Roman" w:hAnsi="Cambria Math"/>
          <w:b/>
          <w:bCs/>
          <w:sz w:val="32"/>
          <w:szCs w:val="32"/>
        </w:rPr>
        <w:t>Project Level Metrics</w:t>
      </w:r>
    </w:p>
    <w:p w14:paraId="5374B7A2" w14:textId="24C636D9" w:rsidR="00BE70BA" w:rsidRDefault="00BE70BA" w:rsidP="00BE70BA">
      <w:pPr>
        <w:jc w:val="center"/>
        <w:rPr>
          <w:rFonts w:ascii="Cambria Math" w:eastAsia="Times New Roman" w:hAnsi="Cambria Math"/>
          <w:b/>
          <w:bCs/>
          <w:sz w:val="32"/>
          <w:szCs w:val="32"/>
        </w:rPr>
      </w:pPr>
      <w:r w:rsidRPr="00ED741A">
        <w:rPr>
          <w:rFonts w:ascii="Cambria Math" w:eastAsia="Times New Roman" w:hAnsi="Cambria Math"/>
          <w:b/>
          <w:bCs/>
          <w:sz w:val="32"/>
          <w:szCs w:val="32"/>
        </w:rPr>
        <w:t>202</w:t>
      </w:r>
      <w:r w:rsidR="00AD405F">
        <w:rPr>
          <w:rFonts w:ascii="Cambria Math" w:eastAsia="Times New Roman" w:hAnsi="Cambria Math"/>
          <w:b/>
          <w:bCs/>
          <w:sz w:val="32"/>
          <w:szCs w:val="32"/>
        </w:rPr>
        <w:t>6</w:t>
      </w:r>
    </w:p>
    <w:p w14:paraId="1D147C6D" w14:textId="35F6287B" w:rsidR="00ED741A" w:rsidRDefault="00ED741A" w:rsidP="00BE70BA">
      <w:pPr>
        <w:jc w:val="center"/>
        <w:rPr>
          <w:rFonts w:ascii="Cambria Math" w:eastAsia="Times New Roman" w:hAnsi="Cambria Math"/>
          <w:b/>
          <w:bCs/>
          <w:sz w:val="32"/>
          <w:szCs w:val="32"/>
        </w:rPr>
      </w:pPr>
    </w:p>
    <w:p w14:paraId="3F7BCA14" w14:textId="4E450115" w:rsidR="00ED741A" w:rsidRDefault="00DE22DC" w:rsidP="00DE22DC">
      <w:pPr>
        <w:rPr>
          <w:rFonts w:ascii="Cambria Math" w:eastAsia="Times New Roman" w:hAnsi="Cambria Math"/>
          <w:sz w:val="24"/>
          <w:szCs w:val="24"/>
        </w:rPr>
      </w:pPr>
      <w:r w:rsidRPr="005F3573">
        <w:rPr>
          <w:rFonts w:ascii="Cambria Math" w:eastAsia="Times New Roman" w:hAnsi="Cambria Math"/>
          <w:b/>
          <w:bCs/>
          <w:sz w:val="24"/>
          <w:szCs w:val="24"/>
          <w:u w:val="single"/>
        </w:rPr>
        <w:t>Preface:</w:t>
      </w:r>
      <w:r>
        <w:rPr>
          <w:rFonts w:ascii="Cambria Math" w:eastAsia="Times New Roman" w:hAnsi="Cambria Math"/>
          <w:sz w:val="24"/>
          <w:szCs w:val="24"/>
        </w:rPr>
        <w:t xml:space="preserve"> </w:t>
      </w:r>
      <w:r w:rsidR="00E7063E">
        <w:rPr>
          <w:rFonts w:ascii="Cambria Math" w:eastAsia="Times New Roman" w:hAnsi="Cambria Math"/>
          <w:sz w:val="24"/>
          <w:szCs w:val="24"/>
        </w:rPr>
        <w:t xml:space="preserve">Since its formation in 2012, the Southeast New England Program (SNEP) </w:t>
      </w:r>
      <w:r w:rsidR="008B6B19">
        <w:rPr>
          <w:rFonts w:ascii="Cambria Math" w:eastAsia="Times New Roman" w:hAnsi="Cambria Math"/>
          <w:sz w:val="24"/>
          <w:szCs w:val="24"/>
        </w:rPr>
        <w:t xml:space="preserve">has funded numerous projects to protect and restore the water quality, habitat, and resilience of the </w:t>
      </w:r>
      <w:r w:rsidR="00480DA7">
        <w:rPr>
          <w:rFonts w:ascii="Cambria Math" w:eastAsia="Times New Roman" w:hAnsi="Cambria Math"/>
          <w:sz w:val="24"/>
          <w:szCs w:val="24"/>
        </w:rPr>
        <w:t xml:space="preserve">region. </w:t>
      </w:r>
      <w:r w:rsidR="000920C5">
        <w:rPr>
          <w:rFonts w:ascii="Cambria Math" w:eastAsia="Times New Roman" w:hAnsi="Cambria Math"/>
          <w:sz w:val="24"/>
          <w:szCs w:val="24"/>
        </w:rPr>
        <w:t>However, to date the overall impact of these projects on the regional environment has not been quantified</w:t>
      </w:r>
      <w:r w:rsidR="00392202">
        <w:rPr>
          <w:rFonts w:ascii="Cambria Math" w:eastAsia="Times New Roman" w:hAnsi="Cambria Math"/>
          <w:sz w:val="24"/>
          <w:szCs w:val="24"/>
        </w:rPr>
        <w:t>,</w:t>
      </w:r>
      <w:r w:rsidR="000920C5">
        <w:rPr>
          <w:rFonts w:ascii="Cambria Math" w:eastAsia="Times New Roman" w:hAnsi="Cambria Math"/>
          <w:sz w:val="24"/>
          <w:szCs w:val="24"/>
        </w:rPr>
        <w:t xml:space="preserve"> in part because </w:t>
      </w:r>
      <w:r w:rsidR="00610EE9">
        <w:rPr>
          <w:rFonts w:ascii="Cambria Math" w:eastAsia="Times New Roman" w:hAnsi="Cambria Math"/>
          <w:sz w:val="24"/>
          <w:szCs w:val="24"/>
        </w:rPr>
        <w:t xml:space="preserve">each grantee reports the impact of their project in their own way. </w:t>
      </w:r>
      <w:r w:rsidR="00392202">
        <w:rPr>
          <w:rFonts w:ascii="Cambria Math" w:eastAsia="Times New Roman" w:hAnsi="Cambria Math"/>
          <w:sz w:val="24"/>
          <w:szCs w:val="24"/>
        </w:rPr>
        <w:t>To better quantify and report on the impact of individual projects</w:t>
      </w:r>
      <w:r w:rsidR="002E2DE1">
        <w:rPr>
          <w:rFonts w:ascii="Cambria Math" w:eastAsia="Times New Roman" w:hAnsi="Cambria Math"/>
          <w:sz w:val="24"/>
          <w:szCs w:val="24"/>
        </w:rPr>
        <w:t>,</w:t>
      </w:r>
      <w:r w:rsidR="00392202">
        <w:rPr>
          <w:rFonts w:ascii="Cambria Math" w:eastAsia="Times New Roman" w:hAnsi="Cambria Math"/>
          <w:sz w:val="24"/>
          <w:szCs w:val="24"/>
        </w:rPr>
        <w:t xml:space="preserve"> as well as the Program as a whole, SNEP has developed a standardized set of metrics for grantee reporting. </w:t>
      </w:r>
    </w:p>
    <w:p w14:paraId="607B36D8" w14:textId="71F3EA63" w:rsidR="00C76CC1" w:rsidRDefault="00C76CC1" w:rsidP="00DE22DC">
      <w:pPr>
        <w:rPr>
          <w:rFonts w:ascii="Cambria Math" w:eastAsia="Times New Roman" w:hAnsi="Cambria Math"/>
          <w:sz w:val="24"/>
          <w:szCs w:val="24"/>
        </w:rPr>
      </w:pPr>
    </w:p>
    <w:p w14:paraId="3573C3B6" w14:textId="70D28C9C" w:rsidR="00C76CC1" w:rsidRDefault="00C76CC1" w:rsidP="00DE22DC">
      <w:pPr>
        <w:rPr>
          <w:rFonts w:ascii="Cambria Math" w:eastAsia="Times New Roman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t>Only a subset of metrics related to a grantee’s project will be required to be reported on.</w:t>
      </w:r>
      <w:r w:rsidR="00DC1018">
        <w:rPr>
          <w:rFonts w:ascii="Cambria Math" w:eastAsia="Times New Roman" w:hAnsi="Cambria Math"/>
          <w:sz w:val="24"/>
          <w:szCs w:val="24"/>
        </w:rPr>
        <w:t xml:space="preserve"> Reporting will not be required until the end of a project. </w:t>
      </w:r>
      <w:r w:rsidR="00CA3E97">
        <w:rPr>
          <w:rFonts w:ascii="Cambria Math" w:eastAsia="Times New Roman" w:hAnsi="Cambria Math"/>
          <w:sz w:val="24"/>
          <w:szCs w:val="24"/>
        </w:rPr>
        <w:t>The grantee</w:t>
      </w:r>
      <w:r w:rsidR="008B5ADD">
        <w:rPr>
          <w:rFonts w:ascii="Cambria Math" w:eastAsia="Times New Roman" w:hAnsi="Cambria Math"/>
          <w:sz w:val="24"/>
          <w:szCs w:val="24"/>
        </w:rPr>
        <w:t xml:space="preserve"> will work with their Environmental</w:t>
      </w:r>
      <w:r w:rsidR="00CA3E97">
        <w:rPr>
          <w:rFonts w:ascii="Cambria Math" w:eastAsia="Times New Roman" w:hAnsi="Cambria Math"/>
          <w:sz w:val="24"/>
          <w:szCs w:val="24"/>
        </w:rPr>
        <w:t xml:space="preserve"> Protection Agency (EPA) </w:t>
      </w:r>
      <w:r w:rsidR="008B5ADD">
        <w:rPr>
          <w:rFonts w:ascii="Cambria Math" w:eastAsia="Times New Roman" w:hAnsi="Cambria Math"/>
          <w:sz w:val="24"/>
          <w:szCs w:val="24"/>
        </w:rPr>
        <w:t>Project Officer (PO)</w:t>
      </w:r>
      <w:r w:rsidR="00CA3E97">
        <w:rPr>
          <w:rFonts w:ascii="Cambria Math" w:eastAsia="Times New Roman" w:hAnsi="Cambria Math"/>
          <w:sz w:val="24"/>
          <w:szCs w:val="24"/>
        </w:rPr>
        <w:t xml:space="preserve"> </w:t>
      </w:r>
      <w:r w:rsidR="008B5ADD">
        <w:rPr>
          <w:rFonts w:ascii="Cambria Math" w:eastAsia="Times New Roman" w:hAnsi="Cambria Math"/>
          <w:sz w:val="24"/>
          <w:szCs w:val="24"/>
        </w:rPr>
        <w:t xml:space="preserve">to determine </w:t>
      </w:r>
      <w:r w:rsidR="00CA3E97">
        <w:rPr>
          <w:rFonts w:ascii="Cambria Math" w:eastAsia="Times New Roman" w:hAnsi="Cambria Math"/>
          <w:sz w:val="24"/>
          <w:szCs w:val="24"/>
        </w:rPr>
        <w:t xml:space="preserve">which metrics are applicable to a given project. </w:t>
      </w:r>
      <w:r w:rsidR="00824481">
        <w:rPr>
          <w:rFonts w:ascii="Cambria Math" w:eastAsia="Times New Roman" w:hAnsi="Cambria Math"/>
          <w:sz w:val="24"/>
          <w:szCs w:val="24"/>
        </w:rPr>
        <w:t>The grantee can reach out to EPA at any time should they require assistance with</w:t>
      </w:r>
      <w:r w:rsidR="003F39FB">
        <w:rPr>
          <w:rFonts w:ascii="Cambria Math" w:eastAsia="Times New Roman" w:hAnsi="Cambria Math"/>
          <w:sz w:val="24"/>
          <w:szCs w:val="24"/>
        </w:rPr>
        <w:t xml:space="preserve"> calculating</w:t>
      </w:r>
      <w:r w:rsidR="00824481">
        <w:rPr>
          <w:rFonts w:ascii="Cambria Math" w:eastAsia="Times New Roman" w:hAnsi="Cambria Math"/>
          <w:sz w:val="24"/>
          <w:szCs w:val="24"/>
        </w:rPr>
        <w:t xml:space="preserve"> any metrics. </w:t>
      </w:r>
    </w:p>
    <w:p w14:paraId="3FA6147F" w14:textId="616D2C1E" w:rsidR="008118EA" w:rsidRDefault="008118EA" w:rsidP="00DE22DC">
      <w:pPr>
        <w:rPr>
          <w:rFonts w:ascii="Cambria Math" w:eastAsia="Times New Roman" w:hAnsi="Cambria Math"/>
          <w:sz w:val="24"/>
          <w:szCs w:val="24"/>
        </w:rPr>
      </w:pPr>
    </w:p>
    <w:p w14:paraId="34426EE3" w14:textId="2DAAA840" w:rsidR="008118EA" w:rsidRPr="00BC7BA3" w:rsidRDefault="008118EA" w:rsidP="00DE22DC">
      <w:pPr>
        <w:rPr>
          <w:rFonts w:ascii="Cambria Math" w:eastAsia="Times New Roman" w:hAnsi="Cambria Math"/>
          <w:sz w:val="24"/>
          <w:szCs w:val="24"/>
        </w:rPr>
      </w:pPr>
      <w:r w:rsidRPr="00BC7BA3">
        <w:rPr>
          <w:rFonts w:ascii="Cambria Math" w:eastAsia="Times New Roman" w:hAnsi="Cambria Math"/>
          <w:sz w:val="24"/>
          <w:szCs w:val="24"/>
        </w:rPr>
        <w:t>It should be noted that employee time used for reporting is an eligible grant expense.</w:t>
      </w:r>
    </w:p>
    <w:p w14:paraId="28036CC1" w14:textId="266FEF4C" w:rsidR="00887782" w:rsidRDefault="00887782" w:rsidP="00DE22DC">
      <w:pPr>
        <w:rPr>
          <w:rFonts w:ascii="Cambria Math" w:eastAsia="Times New Roman" w:hAnsi="Cambria Math"/>
          <w:sz w:val="24"/>
          <w:szCs w:val="24"/>
        </w:rPr>
      </w:pPr>
    </w:p>
    <w:p w14:paraId="2F3BFF84" w14:textId="4F79EB71" w:rsidR="00887782" w:rsidRPr="00D62E71" w:rsidRDefault="00887782" w:rsidP="00DE22DC">
      <w:pPr>
        <w:rPr>
          <w:rFonts w:ascii="Cambria Math" w:eastAsia="Times New Roman" w:hAnsi="Cambria Math"/>
          <w:sz w:val="24"/>
          <w:szCs w:val="24"/>
        </w:rPr>
      </w:pPr>
      <w:r w:rsidRPr="005F3573">
        <w:rPr>
          <w:rFonts w:ascii="Cambria Math" w:eastAsia="Times New Roman" w:hAnsi="Cambria Math"/>
          <w:b/>
          <w:bCs/>
          <w:sz w:val="24"/>
          <w:szCs w:val="24"/>
          <w:u w:val="single"/>
        </w:rPr>
        <w:t>Instructions:</w:t>
      </w:r>
      <w:r w:rsidR="00D62E71">
        <w:rPr>
          <w:rFonts w:ascii="Cambria Math" w:eastAsia="Times New Roman" w:hAnsi="Cambria Math"/>
          <w:sz w:val="24"/>
          <w:szCs w:val="24"/>
        </w:rPr>
        <w:t xml:space="preserve"> Please review the metrics below based on the type of project proposal you are submitting</w:t>
      </w:r>
      <w:r w:rsidR="000657CE">
        <w:rPr>
          <w:rFonts w:ascii="Cambria Math" w:eastAsia="Times New Roman" w:hAnsi="Cambria Math"/>
          <w:sz w:val="24"/>
          <w:szCs w:val="24"/>
        </w:rPr>
        <w:t xml:space="preserve"> and p</w:t>
      </w:r>
      <w:r w:rsidR="00566245">
        <w:rPr>
          <w:rFonts w:ascii="Cambria Math" w:eastAsia="Times New Roman" w:hAnsi="Cambria Math"/>
          <w:sz w:val="24"/>
          <w:szCs w:val="24"/>
        </w:rPr>
        <w:t xml:space="preserve">ut a check mark next to the metrics you believe may be applicable to your proposed project. </w:t>
      </w:r>
      <w:r w:rsidR="00871757">
        <w:rPr>
          <w:rFonts w:ascii="Cambria Math" w:eastAsia="Times New Roman" w:hAnsi="Cambria Math"/>
          <w:sz w:val="24"/>
          <w:szCs w:val="24"/>
        </w:rPr>
        <w:t xml:space="preserve">Please submit this checklist with your full proposal. Your selected metrics will not be used in evaluating your </w:t>
      </w:r>
      <w:r w:rsidR="00073F5E">
        <w:rPr>
          <w:rFonts w:ascii="Cambria Math" w:eastAsia="Times New Roman" w:hAnsi="Cambria Math"/>
          <w:sz w:val="24"/>
          <w:szCs w:val="24"/>
        </w:rPr>
        <w:t>proposal but</w:t>
      </w:r>
      <w:r w:rsidR="00871757">
        <w:rPr>
          <w:rFonts w:ascii="Cambria Math" w:eastAsia="Times New Roman" w:hAnsi="Cambria Math"/>
          <w:sz w:val="24"/>
          <w:szCs w:val="24"/>
        </w:rPr>
        <w:t xml:space="preserve"> will rather serve as a</w:t>
      </w:r>
      <w:r w:rsidR="002550FB">
        <w:rPr>
          <w:rFonts w:ascii="Cambria Math" w:eastAsia="Times New Roman" w:hAnsi="Cambria Math"/>
          <w:sz w:val="24"/>
          <w:szCs w:val="24"/>
        </w:rPr>
        <w:t xml:space="preserve"> starting point for metric selection should </w:t>
      </w:r>
      <w:r w:rsidR="003A1324">
        <w:rPr>
          <w:rFonts w:ascii="Cambria Math" w:eastAsia="Times New Roman" w:hAnsi="Cambria Math"/>
          <w:sz w:val="24"/>
          <w:szCs w:val="24"/>
        </w:rPr>
        <w:t>your</w:t>
      </w:r>
      <w:r w:rsidR="002550FB">
        <w:rPr>
          <w:rFonts w:ascii="Cambria Math" w:eastAsia="Times New Roman" w:hAnsi="Cambria Math"/>
          <w:sz w:val="24"/>
          <w:szCs w:val="24"/>
        </w:rPr>
        <w:t xml:space="preserve"> proposal be accepted.</w:t>
      </w:r>
    </w:p>
    <w:p w14:paraId="5CD4C103" w14:textId="68FD6F2C" w:rsidR="00887782" w:rsidRDefault="00887782" w:rsidP="00DE22DC">
      <w:pPr>
        <w:rPr>
          <w:rFonts w:ascii="Cambria Math" w:eastAsia="Times New Roman" w:hAnsi="Cambria Math"/>
          <w:sz w:val="24"/>
          <w:szCs w:val="24"/>
        </w:rPr>
      </w:pPr>
    </w:p>
    <w:p w14:paraId="5D9ED814" w14:textId="1876B78D" w:rsidR="00887782" w:rsidRDefault="00887782" w:rsidP="00DE22DC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  <w:r w:rsidRPr="005F3573">
        <w:rPr>
          <w:rFonts w:ascii="Cambria Math" w:eastAsia="Times New Roman" w:hAnsi="Cambria Math"/>
          <w:b/>
          <w:bCs/>
          <w:sz w:val="24"/>
          <w:szCs w:val="24"/>
          <w:u w:val="single"/>
        </w:rPr>
        <w:t>Potential Metrics by Project Type:</w:t>
      </w:r>
    </w:p>
    <w:p w14:paraId="1D6C6B33" w14:textId="6359483C" w:rsidR="00102C7B" w:rsidRDefault="00102C7B" w:rsidP="00DE22DC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p w14:paraId="7335154A" w14:textId="567E9C83" w:rsidR="00102C7B" w:rsidRDefault="00102C7B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9B0F4A" w14:paraId="5E50EAC9" w14:textId="77777777" w:rsidTr="004F5C94">
        <w:tc>
          <w:tcPr>
            <w:tcW w:w="6115" w:type="dxa"/>
            <w:gridSpan w:val="2"/>
            <w:shd w:val="clear" w:color="auto" w:fill="A8D08D" w:themeFill="accent6" w:themeFillTint="99"/>
          </w:tcPr>
          <w:p w14:paraId="74B1A697" w14:textId="57E81773" w:rsidR="009B0F4A" w:rsidRDefault="009B0F4A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General Project Metrics</w:t>
            </w:r>
            <w:r w:rsidR="008039F9">
              <w:rPr>
                <w:rFonts w:ascii="Cambria Math" w:eastAsia="Times New Roman" w:hAnsi="Cambria Math"/>
                <w:b/>
                <w:bCs/>
                <w:u w:val="single"/>
              </w:rPr>
              <w:t xml:space="preserve"> (Required for All Projects)</w:t>
            </w:r>
          </w:p>
        </w:tc>
      </w:tr>
      <w:tr w:rsidR="009B0F4A" w14:paraId="43393715" w14:textId="77777777" w:rsidTr="004320D6">
        <w:tc>
          <w:tcPr>
            <w:tcW w:w="4675" w:type="dxa"/>
            <w:shd w:val="clear" w:color="auto" w:fill="BDD6EE" w:themeFill="accent5" w:themeFillTint="66"/>
          </w:tcPr>
          <w:p w14:paraId="48DE9D20" w14:textId="791CDD3D" w:rsidR="009B0F4A" w:rsidRPr="00A303AA" w:rsidRDefault="009D2481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1F3EB1D7" w14:textId="503162D2" w:rsidR="009B0F4A" w:rsidRPr="00A303AA" w:rsidRDefault="009D2481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9D2481" w14:paraId="66451B5E" w14:textId="77777777" w:rsidTr="00891573">
        <w:tc>
          <w:tcPr>
            <w:tcW w:w="4675" w:type="dxa"/>
          </w:tcPr>
          <w:p w14:paraId="3E856A54" w14:textId="3B64FD97" w:rsidR="009D2481" w:rsidRPr="009D2481" w:rsidRDefault="009D2481" w:rsidP="000D798A">
            <w:pPr>
              <w:rPr>
                <w:rFonts w:ascii="Cambria Math" w:eastAsia="Times New Roman" w:hAnsi="Cambria Math"/>
              </w:rPr>
            </w:pPr>
            <w:r w:rsidRPr="009D2481">
              <w:rPr>
                <w:rFonts w:ascii="Cambria Math" w:eastAsia="Times New Roman" w:hAnsi="Cambria Math"/>
              </w:rPr>
              <w:t># of government entities participating</w:t>
            </w:r>
          </w:p>
        </w:tc>
        <w:sdt>
          <w:sdtPr>
            <w:rPr>
              <w:rFonts w:ascii="Cambria Math" w:eastAsia="Times New Roman" w:hAnsi="Cambria Math"/>
              <w:b/>
              <w:bCs/>
            </w:rPr>
            <w:id w:val="5722448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F4CF44E" w14:textId="445A73A1" w:rsidR="009D2481" w:rsidRPr="00724366" w:rsidRDefault="00A95DC8" w:rsidP="000D798A">
                <w:pPr>
                  <w:rPr>
                    <w:rFonts w:ascii="Cambria Math" w:eastAsia="Times New Roman" w:hAnsi="Cambria Math"/>
                    <w:b/>
                    <w:bCs/>
                  </w:rPr>
                </w:pPr>
                <w:r w:rsidRPr="00724366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</w:tr>
      <w:tr w:rsidR="009D2481" w14:paraId="50DEA795" w14:textId="77777777" w:rsidTr="002C7897">
        <w:tc>
          <w:tcPr>
            <w:tcW w:w="4675" w:type="dxa"/>
            <w:shd w:val="clear" w:color="auto" w:fill="EDEDED" w:themeFill="accent3" w:themeFillTint="33"/>
          </w:tcPr>
          <w:p w14:paraId="0437C67C" w14:textId="2C6166FE" w:rsidR="009D2481" w:rsidRPr="009D2481" w:rsidRDefault="009D2481" w:rsidP="000D798A">
            <w:pPr>
              <w:rPr>
                <w:rFonts w:ascii="Cambria Math" w:eastAsia="Times New Roman" w:hAnsi="Cambria Math"/>
              </w:rPr>
            </w:pPr>
            <w:r w:rsidRPr="009D2481">
              <w:rPr>
                <w:rFonts w:ascii="Cambria Math" w:eastAsia="Times New Roman" w:hAnsi="Cambria Math"/>
              </w:rPr>
              <w:t># of volunteers participating</w:t>
            </w:r>
          </w:p>
        </w:tc>
        <w:sdt>
          <w:sdtPr>
            <w:rPr>
              <w:rFonts w:ascii="Cambria Math" w:eastAsia="Times New Roman" w:hAnsi="Cambria Math"/>
              <w:b/>
              <w:bCs/>
            </w:rPr>
            <w:id w:val="-793982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6AC634A6" w14:textId="390C3416" w:rsidR="009D2481" w:rsidRPr="00724366" w:rsidRDefault="00A95DC8" w:rsidP="000D798A">
                <w:pPr>
                  <w:rPr>
                    <w:rFonts w:ascii="Cambria Math" w:eastAsia="Times New Roman" w:hAnsi="Cambria Math"/>
                    <w:b/>
                    <w:bCs/>
                  </w:rPr>
                </w:pPr>
                <w:r w:rsidRPr="00724366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</w:tr>
      <w:tr w:rsidR="009D2481" w14:paraId="78681DC2" w14:textId="77777777" w:rsidTr="00891573">
        <w:tc>
          <w:tcPr>
            <w:tcW w:w="4675" w:type="dxa"/>
          </w:tcPr>
          <w:p w14:paraId="08CFF2E6" w14:textId="2FB8EFA6" w:rsidR="009D2481" w:rsidRPr="009D2481" w:rsidRDefault="009D2481" w:rsidP="000D798A">
            <w:pPr>
              <w:rPr>
                <w:rFonts w:ascii="Cambria Math" w:eastAsia="Times New Roman" w:hAnsi="Cambria Math"/>
              </w:rPr>
            </w:pPr>
            <w:r w:rsidRPr="009D2481">
              <w:rPr>
                <w:rFonts w:ascii="Cambria Math" w:eastAsia="Times New Roman" w:hAnsi="Cambria Math"/>
              </w:rPr>
              <w:t># of partner organizations on the project</w:t>
            </w:r>
          </w:p>
        </w:tc>
        <w:sdt>
          <w:sdtPr>
            <w:rPr>
              <w:rFonts w:ascii="Cambria Math" w:eastAsia="Times New Roman" w:hAnsi="Cambria Math"/>
              <w:b/>
              <w:bCs/>
            </w:rPr>
            <w:id w:val="991600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2CA60705" w14:textId="3186669B" w:rsidR="009D2481" w:rsidRPr="00724366" w:rsidRDefault="00A95DC8" w:rsidP="000D798A">
                <w:pPr>
                  <w:rPr>
                    <w:rFonts w:ascii="Cambria Math" w:eastAsia="Times New Roman" w:hAnsi="Cambria Math"/>
                    <w:b/>
                    <w:bCs/>
                  </w:rPr>
                </w:pPr>
                <w:r w:rsidRPr="00724366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</w:tr>
      <w:tr w:rsidR="009D2481" w14:paraId="73EA1FF7" w14:textId="77777777" w:rsidTr="002C7897">
        <w:tc>
          <w:tcPr>
            <w:tcW w:w="4675" w:type="dxa"/>
            <w:shd w:val="clear" w:color="auto" w:fill="EDEDED" w:themeFill="accent3" w:themeFillTint="33"/>
          </w:tcPr>
          <w:p w14:paraId="4D4A9E9A" w14:textId="64CE70D2" w:rsidR="009D2481" w:rsidRDefault="009D2481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9D2481">
              <w:rPr>
                <w:rFonts w:ascii="Cambria Math" w:eastAsia="Times New Roman" w:hAnsi="Cambria Math"/>
              </w:rPr>
              <w:t>$ funding leveraged (including match, over-match, and non-match eligible leveraged funds</w:t>
            </w:r>
          </w:p>
        </w:tc>
        <w:sdt>
          <w:sdtPr>
            <w:rPr>
              <w:rFonts w:ascii="Cambria Math" w:eastAsia="Times New Roman" w:hAnsi="Cambria Math"/>
              <w:b/>
              <w:bCs/>
            </w:rPr>
            <w:id w:val="4520728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42B34EFD" w14:textId="02A78BC9" w:rsidR="009D2481" w:rsidRPr="00724366" w:rsidRDefault="00A95DC8" w:rsidP="000D798A">
                <w:pPr>
                  <w:rPr>
                    <w:rFonts w:ascii="Cambria Math" w:eastAsia="Times New Roman" w:hAnsi="Cambria Math"/>
                    <w:b/>
                    <w:bCs/>
                  </w:rPr>
                </w:pPr>
                <w:r w:rsidRPr="00724366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</w:tr>
    </w:tbl>
    <w:p w14:paraId="52472555" w14:textId="2FEAC21D" w:rsidR="00102C7B" w:rsidRDefault="00102C7B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p w14:paraId="5C259452" w14:textId="3C6B9CEF" w:rsidR="0049464C" w:rsidRDefault="0049464C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p w14:paraId="07705C10" w14:textId="3EFE08A2" w:rsidR="005B2CD2" w:rsidRDefault="005B2CD2">
      <w:pPr>
        <w:spacing w:after="160" w:line="259" w:lineRule="auto"/>
        <w:rPr>
          <w:rFonts w:ascii="Cambria Math" w:eastAsia="Times New Roman" w:hAnsi="Cambria Math"/>
          <w:b/>
          <w:bCs/>
          <w:sz w:val="24"/>
          <w:szCs w:val="24"/>
          <w:u w:val="single"/>
        </w:rPr>
      </w:pPr>
      <w:r>
        <w:rPr>
          <w:rFonts w:ascii="Cambria Math" w:eastAsia="Times New Roman" w:hAnsi="Cambria Math"/>
          <w:b/>
          <w:bCs/>
          <w:sz w:val="24"/>
          <w:szCs w:val="24"/>
          <w:u w:val="single"/>
        </w:rPr>
        <w:br w:type="page"/>
      </w:r>
    </w:p>
    <w:p w14:paraId="329E16EE" w14:textId="77777777" w:rsidR="00D82331" w:rsidRDefault="00D82331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E87CFE" w14:paraId="7628A01A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2AC58268" w14:textId="6118081C" w:rsidR="00E87CFE" w:rsidRDefault="00E87CFE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Education, Outreach, and Training</w:t>
            </w:r>
          </w:p>
        </w:tc>
      </w:tr>
      <w:tr w:rsidR="00E87CFE" w14:paraId="08B0D9D4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0F92FADC" w14:textId="17BA7041" w:rsidR="00E87CFE" w:rsidRPr="00A303AA" w:rsidRDefault="00323E50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14AE95AD" w14:textId="68E62D20" w:rsidR="00E87CFE" w:rsidRPr="00A303AA" w:rsidRDefault="00323E50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E87CFE" w14:paraId="0A8D4C88" w14:textId="77777777" w:rsidTr="005C2EC0">
        <w:tc>
          <w:tcPr>
            <w:tcW w:w="4675" w:type="dxa"/>
          </w:tcPr>
          <w:p w14:paraId="03A1548A" w14:textId="5289A516" w:rsidR="00E87CFE" w:rsidRPr="00996990" w:rsidRDefault="00323E50" w:rsidP="000D798A">
            <w:pPr>
              <w:rPr>
                <w:rFonts w:ascii="Cambria Math" w:eastAsia="Times New Roman" w:hAnsi="Cambria Math"/>
              </w:rPr>
            </w:pPr>
            <w:r w:rsidRPr="00996990">
              <w:rPr>
                <w:rFonts w:ascii="Cambria Math" w:eastAsia="Times New Roman" w:hAnsi="Cambria Math"/>
              </w:rPr>
              <w:t># of webinars</w:t>
            </w:r>
          </w:p>
        </w:tc>
        <w:sdt>
          <w:sdtPr>
            <w:rPr>
              <w:rFonts w:ascii="Cambria Math" w:eastAsia="Times New Roman" w:hAnsi="Cambria Math"/>
            </w:rPr>
            <w:id w:val="35740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F34E049" w14:textId="71034C9E" w:rsidR="00E87CFE" w:rsidRPr="00996990" w:rsidRDefault="00D20937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7CFE" w14:paraId="6DC9CBDB" w14:textId="77777777" w:rsidTr="00377366">
        <w:tc>
          <w:tcPr>
            <w:tcW w:w="4675" w:type="dxa"/>
            <w:shd w:val="clear" w:color="auto" w:fill="EDEDED" w:themeFill="accent3" w:themeFillTint="33"/>
          </w:tcPr>
          <w:p w14:paraId="69BDA21E" w14:textId="2C83524D" w:rsidR="00E87CFE" w:rsidRPr="00996990" w:rsidRDefault="00323E50" w:rsidP="000D798A">
            <w:pPr>
              <w:rPr>
                <w:rFonts w:ascii="Cambria Math" w:eastAsia="Times New Roman" w:hAnsi="Cambria Math"/>
              </w:rPr>
            </w:pPr>
            <w:r w:rsidRPr="00996990">
              <w:rPr>
                <w:rFonts w:ascii="Cambria Math" w:eastAsia="Times New Roman" w:hAnsi="Cambria Math"/>
              </w:rPr>
              <w:t># of workshops or courses</w:t>
            </w:r>
          </w:p>
        </w:tc>
        <w:sdt>
          <w:sdtPr>
            <w:rPr>
              <w:rFonts w:ascii="Cambria Math" w:eastAsia="Times New Roman" w:hAnsi="Cambria Math"/>
            </w:rPr>
            <w:id w:val="201240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2B015941" w14:textId="2BA19BBA" w:rsidR="00E87CFE" w:rsidRPr="00996990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7CFE" w14:paraId="74CC119B" w14:textId="77777777" w:rsidTr="005C2EC0">
        <w:tc>
          <w:tcPr>
            <w:tcW w:w="4675" w:type="dxa"/>
          </w:tcPr>
          <w:p w14:paraId="719E8811" w14:textId="32EEF12B" w:rsidR="00E87CFE" w:rsidRPr="00996990" w:rsidRDefault="00323E50" w:rsidP="000D798A">
            <w:pPr>
              <w:rPr>
                <w:rFonts w:ascii="Cambria Math" w:eastAsia="Times New Roman" w:hAnsi="Cambria Math"/>
              </w:rPr>
            </w:pPr>
            <w:r w:rsidRPr="00996990">
              <w:rPr>
                <w:rFonts w:ascii="Cambria Math" w:eastAsia="Times New Roman" w:hAnsi="Cambria Math"/>
              </w:rPr>
              <w:t># of enhanced training opportunities made available to municipalities, Tribes, and/or NGOs</w:t>
            </w:r>
          </w:p>
        </w:tc>
        <w:sdt>
          <w:sdtPr>
            <w:rPr>
              <w:rFonts w:ascii="Cambria Math" w:eastAsia="Times New Roman" w:hAnsi="Cambria Math"/>
            </w:rPr>
            <w:id w:val="-4739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9D6E996" w14:textId="218EA1E9" w:rsidR="00E87CFE" w:rsidRPr="00996990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7CFE" w14:paraId="229DC3B3" w14:textId="77777777" w:rsidTr="00377366">
        <w:tc>
          <w:tcPr>
            <w:tcW w:w="4675" w:type="dxa"/>
            <w:shd w:val="clear" w:color="auto" w:fill="EDEDED" w:themeFill="accent3" w:themeFillTint="33"/>
          </w:tcPr>
          <w:p w14:paraId="53CC59A6" w14:textId="648E2DF0" w:rsidR="00E87CFE" w:rsidRPr="00996990" w:rsidRDefault="001C24C9" w:rsidP="000D798A">
            <w:pPr>
              <w:rPr>
                <w:rFonts w:ascii="Cambria Math" w:eastAsia="Times New Roman" w:hAnsi="Cambria Math"/>
              </w:rPr>
            </w:pPr>
            <w:r w:rsidRPr="00996990">
              <w:rPr>
                <w:rFonts w:ascii="Cambria Math" w:eastAsia="Times New Roman" w:hAnsi="Cambria Math"/>
              </w:rPr>
              <w:t>% of people demonstrating a minimum level of knowledge, attitudes, or skills after a training/event/workshop/webinar etc.</w:t>
            </w:r>
          </w:p>
        </w:tc>
        <w:sdt>
          <w:sdtPr>
            <w:rPr>
              <w:rFonts w:ascii="Cambria Math" w:eastAsia="Times New Roman" w:hAnsi="Cambria Math"/>
            </w:rPr>
            <w:id w:val="7525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61981656" w14:textId="02F969CA" w:rsidR="00E87CFE" w:rsidRPr="00996990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4304" w14:paraId="17C8B961" w14:textId="77777777" w:rsidTr="005E1AF0">
        <w:tc>
          <w:tcPr>
            <w:tcW w:w="4675" w:type="dxa"/>
          </w:tcPr>
          <w:p w14:paraId="6B354870" w14:textId="77777777" w:rsidR="00484304" w:rsidRPr="00D20937" w:rsidRDefault="00484304" w:rsidP="005E1AF0">
            <w:pPr>
              <w:rPr>
                <w:rFonts w:ascii="Cambria Math" w:hAnsi="Cambria Math" w:cs="Calibri"/>
              </w:rPr>
            </w:pPr>
            <w:r w:rsidRPr="00D20937">
              <w:rPr>
                <w:rFonts w:ascii="Cambria Math" w:hAnsi="Cambria Math" w:cs="Calibri"/>
              </w:rPr>
              <w:t># of municipalities and Tribes that complete Bylaw Review Tool/Low Impact Development Checklist trainings and/or use the Bylaw Review Tool/ Low Impact Development Checklist.</w:t>
            </w:r>
          </w:p>
        </w:tc>
        <w:sdt>
          <w:sdtPr>
            <w:rPr>
              <w:rFonts w:ascii="Cambria Math" w:eastAsia="Times New Roman" w:hAnsi="Cambria Math"/>
            </w:rPr>
            <w:id w:val="-83260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628D6E3" w14:textId="77777777" w:rsidR="00484304" w:rsidRDefault="00484304" w:rsidP="005E1AF0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4304" w14:paraId="08BFC9F8" w14:textId="77777777" w:rsidTr="00484304">
        <w:tc>
          <w:tcPr>
            <w:tcW w:w="4675" w:type="dxa"/>
            <w:shd w:val="clear" w:color="auto" w:fill="E7E6E6" w:themeFill="background2"/>
          </w:tcPr>
          <w:p w14:paraId="533A33D7" w14:textId="05FCDEAE" w:rsidR="00484304" w:rsidRPr="00D20937" w:rsidRDefault="00484304" w:rsidP="00484304">
            <w:pPr>
              <w:rPr>
                <w:rFonts w:ascii="Cambria Math" w:hAnsi="Cambria Math" w:cs="Calibri"/>
              </w:rPr>
            </w:pPr>
            <w:r w:rsidRPr="00996990">
              <w:rPr>
                <w:rFonts w:ascii="Cambria Math" w:eastAsia="Times New Roman" w:hAnsi="Cambria Math"/>
              </w:rPr>
              <w:t># of Tribes and/or communities receiving technical assistance to plan and design site level remediation</w:t>
            </w:r>
          </w:p>
        </w:tc>
        <w:sdt>
          <w:sdtPr>
            <w:rPr>
              <w:rFonts w:ascii="Cambria Math" w:eastAsia="Times New Roman" w:hAnsi="Cambria Math"/>
            </w:rPr>
            <w:id w:val="179039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7E6E6" w:themeFill="background2"/>
              </w:tcPr>
              <w:p w14:paraId="7AE39B0A" w14:textId="50F7778D" w:rsidR="00484304" w:rsidRDefault="00484304" w:rsidP="00484304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500FD59" w14:textId="686A0C09" w:rsidR="0049464C" w:rsidRDefault="0049464C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EF262E" w14:paraId="7C048314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54CA9D61" w14:textId="43FC8AF8" w:rsidR="00EF262E" w:rsidRDefault="00EF262E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Planning and Policy</w:t>
            </w:r>
          </w:p>
        </w:tc>
      </w:tr>
      <w:tr w:rsidR="00EF262E" w14:paraId="2FB6061D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5425853C" w14:textId="54E23D93" w:rsidR="00EF262E" w:rsidRPr="00A303AA" w:rsidRDefault="00EF262E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3E752916" w14:textId="185114C3" w:rsidR="00EF262E" w:rsidRPr="00A303AA" w:rsidRDefault="00EF262E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</w:t>
            </w:r>
            <w:r w:rsidR="00E82335" w:rsidRPr="00A303AA">
              <w:rPr>
                <w:rFonts w:ascii="Cambria Math" w:eastAsia="Times New Roman" w:hAnsi="Cambria Math"/>
                <w:u w:val="single"/>
              </w:rPr>
              <w:t>?</w:t>
            </w:r>
          </w:p>
        </w:tc>
      </w:tr>
      <w:tr w:rsidR="00EF262E" w14:paraId="16F91D24" w14:textId="77777777" w:rsidTr="005C2EC0">
        <w:tc>
          <w:tcPr>
            <w:tcW w:w="4675" w:type="dxa"/>
          </w:tcPr>
          <w:p w14:paraId="75154732" w14:textId="5FD86FD5" w:rsidR="00EF262E" w:rsidRPr="00996990" w:rsidRDefault="00EF262E" w:rsidP="000D798A">
            <w:pPr>
              <w:rPr>
                <w:rFonts w:ascii="Cambria Math" w:eastAsia="Times New Roman" w:hAnsi="Cambria Math"/>
              </w:rPr>
            </w:pPr>
            <w:r w:rsidRPr="00996990">
              <w:rPr>
                <w:rFonts w:ascii="Cambria Math" w:eastAsia="Times New Roman" w:hAnsi="Cambria Math"/>
              </w:rPr>
              <w:t># of plans developed</w:t>
            </w:r>
          </w:p>
        </w:tc>
        <w:sdt>
          <w:sdtPr>
            <w:rPr>
              <w:rFonts w:ascii="Cambria Math" w:eastAsia="Times New Roman" w:hAnsi="Cambria Math"/>
            </w:rPr>
            <w:id w:val="-211311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C594000" w14:textId="0FBDECEA" w:rsidR="00EF262E" w:rsidRPr="00996990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262E" w14:paraId="568D7DCC" w14:textId="77777777" w:rsidTr="003C797D">
        <w:tc>
          <w:tcPr>
            <w:tcW w:w="4675" w:type="dxa"/>
            <w:shd w:val="clear" w:color="auto" w:fill="EDEDED" w:themeFill="accent3" w:themeFillTint="33"/>
          </w:tcPr>
          <w:p w14:paraId="7D4DF196" w14:textId="0E1CD221" w:rsidR="00D20937" w:rsidRDefault="00EF262E" w:rsidP="00D20937">
            <w:pPr>
              <w:rPr>
                <w:rFonts w:ascii="Cambria" w:hAnsi="Cambria" w:cs="Calibri"/>
              </w:rPr>
            </w:pPr>
            <w:r w:rsidRPr="00996990">
              <w:rPr>
                <w:rFonts w:ascii="Cambria Math" w:eastAsia="Times New Roman" w:hAnsi="Cambria Math"/>
              </w:rPr>
              <w:t xml:space="preserve"># </w:t>
            </w:r>
            <w:r w:rsidR="00D20937">
              <w:rPr>
                <w:rFonts w:ascii="Cambria" w:hAnsi="Cambria" w:cs="Calibri"/>
              </w:rPr>
              <w:t>of municipalities and Tribes that, with Network assistance, complete a finance plan including analysis of needs and priorities as well as potential funding mechanisms.</w:t>
            </w:r>
          </w:p>
          <w:p w14:paraId="6DDF9916" w14:textId="60FCA1F0" w:rsidR="00EF262E" w:rsidRPr="00996990" w:rsidRDefault="00EF262E" w:rsidP="000D798A">
            <w:pPr>
              <w:rPr>
                <w:rFonts w:ascii="Cambria Math" w:eastAsia="Times New Roman" w:hAnsi="Cambria Math"/>
              </w:rPr>
            </w:pPr>
          </w:p>
        </w:tc>
        <w:sdt>
          <w:sdtPr>
            <w:rPr>
              <w:rFonts w:ascii="Cambria Math" w:eastAsia="Times New Roman" w:hAnsi="Cambria Math"/>
            </w:rPr>
            <w:id w:val="14139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3600C4DF" w14:textId="7842A8B6" w:rsidR="00EF262E" w:rsidRPr="00996990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75C9840" w14:textId="4ED36DB7" w:rsidR="00EF262E" w:rsidRDefault="00EF262E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E82335" w14:paraId="497A6CFE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039D6D65" w14:textId="1EBF123F" w:rsidR="00E82335" w:rsidRDefault="00E82335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Stormwater Management</w:t>
            </w:r>
          </w:p>
        </w:tc>
      </w:tr>
      <w:tr w:rsidR="00E82335" w14:paraId="3136E990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78B43A0A" w14:textId="57C3098A" w:rsidR="00E82335" w:rsidRPr="00A303AA" w:rsidRDefault="00E82335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352395CF" w14:textId="7ABA49BF" w:rsidR="00E82335" w:rsidRPr="00A303AA" w:rsidRDefault="00E82335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E82335" w14:paraId="67180EF7" w14:textId="77777777" w:rsidTr="005C2EC0">
        <w:tc>
          <w:tcPr>
            <w:tcW w:w="4675" w:type="dxa"/>
          </w:tcPr>
          <w:p w14:paraId="22AAF81B" w14:textId="2DDEAB47" w:rsidR="00E82335" w:rsidRPr="002316C5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 xml:space="preserve"># square feet of </w:t>
            </w:r>
            <w:r w:rsidR="005B2CD2">
              <w:rPr>
                <w:rFonts w:ascii="Cambria Math" w:eastAsia="Times New Roman" w:hAnsi="Cambria Math"/>
              </w:rPr>
              <w:t xml:space="preserve">nature-based solutions (NBS) </w:t>
            </w:r>
            <w:r w:rsidRPr="004003FA">
              <w:rPr>
                <w:rFonts w:ascii="Cambria Math" w:eastAsia="Times New Roman" w:hAnsi="Cambria Math"/>
              </w:rPr>
              <w:t>installed</w:t>
            </w:r>
          </w:p>
        </w:tc>
        <w:sdt>
          <w:sdtPr>
            <w:rPr>
              <w:rFonts w:ascii="Cambria Math" w:eastAsia="Times New Roman" w:hAnsi="Cambria Math"/>
            </w:rPr>
            <w:id w:val="162102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3FCDF88" w14:textId="76544847" w:rsidR="00E82335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335" w14:paraId="6B1AFAE2" w14:textId="77777777" w:rsidTr="003C797D">
        <w:tc>
          <w:tcPr>
            <w:tcW w:w="4675" w:type="dxa"/>
            <w:shd w:val="clear" w:color="auto" w:fill="EDEDED" w:themeFill="accent3" w:themeFillTint="33"/>
          </w:tcPr>
          <w:p w14:paraId="2102FA2A" w14:textId="184D35C7" w:rsidR="00E82335" w:rsidRPr="002316C5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# stormwater infiltration technologies capable of reducing nitrogen released to ground water or surface water.</w:t>
            </w:r>
          </w:p>
        </w:tc>
        <w:sdt>
          <w:sdtPr>
            <w:rPr>
              <w:rFonts w:ascii="Cambria Math" w:eastAsia="Times New Roman" w:hAnsi="Cambria Math"/>
            </w:rPr>
            <w:id w:val="88575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0A43EE55" w14:textId="7F151E6D" w:rsidR="00E82335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335" w14:paraId="1A59AAF0" w14:textId="77777777" w:rsidTr="005C2EC0">
        <w:tc>
          <w:tcPr>
            <w:tcW w:w="4675" w:type="dxa"/>
          </w:tcPr>
          <w:p w14:paraId="05179F4D" w14:textId="6EA912D2" w:rsidR="00E82335" w:rsidRPr="002316C5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# square feet of impervious surface removed, disconnected, or retrofitted</w:t>
            </w:r>
          </w:p>
        </w:tc>
        <w:sdt>
          <w:sdtPr>
            <w:rPr>
              <w:rFonts w:ascii="Cambria Math" w:eastAsia="Times New Roman" w:hAnsi="Cambria Math"/>
            </w:rPr>
            <w:id w:val="-79736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646EF5D" w14:textId="0B872E06" w:rsidR="00E82335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335" w14:paraId="46A6F562" w14:textId="77777777" w:rsidTr="003C797D">
        <w:tc>
          <w:tcPr>
            <w:tcW w:w="4675" w:type="dxa"/>
            <w:shd w:val="clear" w:color="auto" w:fill="EDEDED" w:themeFill="accent3" w:themeFillTint="33"/>
          </w:tcPr>
          <w:p w14:paraId="7CFF7F3E" w14:textId="13F8287B" w:rsidR="00E82335" w:rsidRPr="002316C5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 xml:space="preserve"># acres of impervious cover area treated with </w:t>
            </w:r>
            <w:r w:rsidR="005B2CD2">
              <w:rPr>
                <w:rFonts w:ascii="Cambria Math" w:eastAsia="Times New Roman" w:hAnsi="Cambria Math"/>
              </w:rPr>
              <w:t>NBS</w:t>
            </w:r>
          </w:p>
        </w:tc>
        <w:sdt>
          <w:sdtPr>
            <w:rPr>
              <w:rFonts w:ascii="Cambria Math" w:eastAsia="Times New Roman" w:hAnsi="Cambria Math"/>
            </w:rPr>
            <w:id w:val="-120833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70C1675B" w14:textId="76D4C051" w:rsidR="00E82335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03FA" w14:paraId="717D1821" w14:textId="77777777" w:rsidTr="005C2EC0">
        <w:tc>
          <w:tcPr>
            <w:tcW w:w="4675" w:type="dxa"/>
          </w:tcPr>
          <w:p w14:paraId="39DB9112" w14:textId="262A967D" w:rsidR="004003FA" w:rsidRPr="004003FA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lastRenderedPageBreak/>
              <w:t># gallons (volume) of stormwater prevented or reduced from directly entering waterway annually</w:t>
            </w:r>
          </w:p>
        </w:tc>
        <w:sdt>
          <w:sdtPr>
            <w:rPr>
              <w:rFonts w:ascii="Cambria Math" w:eastAsia="Times New Roman" w:hAnsi="Cambria Math"/>
            </w:rPr>
            <w:id w:val="-124540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7592214" w14:textId="30AE58A0" w:rsidR="004003FA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03FA" w14:paraId="2DF662D5" w14:textId="77777777" w:rsidTr="003C797D">
        <w:tc>
          <w:tcPr>
            <w:tcW w:w="4675" w:type="dxa"/>
            <w:shd w:val="clear" w:color="auto" w:fill="EDEDED" w:themeFill="accent3" w:themeFillTint="33"/>
          </w:tcPr>
          <w:p w14:paraId="1D8249E0" w14:textId="35E0D83A" w:rsidR="004003FA" w:rsidRPr="004003FA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# pounds of nitrogen discharge avoided per year</w:t>
            </w:r>
          </w:p>
        </w:tc>
        <w:sdt>
          <w:sdtPr>
            <w:rPr>
              <w:rFonts w:ascii="Cambria Math" w:eastAsia="Times New Roman" w:hAnsi="Cambria Math"/>
            </w:rPr>
            <w:id w:val="146099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2A58DBD6" w14:textId="0AD113D6" w:rsidR="004003FA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03FA" w14:paraId="6C36039A" w14:textId="77777777" w:rsidTr="005C2EC0">
        <w:tc>
          <w:tcPr>
            <w:tcW w:w="4675" w:type="dxa"/>
          </w:tcPr>
          <w:p w14:paraId="3B11B83C" w14:textId="30BB321A" w:rsidR="004003FA" w:rsidRPr="004003FA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# pounds of phosphorus discharge avoided per year</w:t>
            </w:r>
          </w:p>
        </w:tc>
        <w:sdt>
          <w:sdtPr>
            <w:rPr>
              <w:rFonts w:ascii="Cambria Math" w:eastAsia="Times New Roman" w:hAnsi="Cambria Math"/>
            </w:rPr>
            <w:id w:val="60222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1D5A55F" w14:textId="3E04B2F4" w:rsidR="004003FA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03FA" w14:paraId="5C4033E4" w14:textId="77777777" w:rsidTr="003C797D">
        <w:tc>
          <w:tcPr>
            <w:tcW w:w="4675" w:type="dxa"/>
            <w:shd w:val="clear" w:color="auto" w:fill="EDEDED" w:themeFill="accent3" w:themeFillTint="33"/>
          </w:tcPr>
          <w:p w14:paraId="4B40064B" w14:textId="55064D4C" w:rsidR="004003FA" w:rsidRPr="004003FA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# pounds of sediment discharge avoided per year</w:t>
            </w:r>
          </w:p>
        </w:tc>
        <w:sdt>
          <w:sdtPr>
            <w:rPr>
              <w:rFonts w:ascii="Cambria Math" w:eastAsia="Times New Roman" w:hAnsi="Cambria Math"/>
            </w:rPr>
            <w:id w:val="-143212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723E5498" w14:textId="2F2841F1" w:rsidR="004003FA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03FA" w14:paraId="64DFDEE2" w14:textId="77777777" w:rsidTr="005C2EC0">
        <w:tc>
          <w:tcPr>
            <w:tcW w:w="4675" w:type="dxa"/>
          </w:tcPr>
          <w:p w14:paraId="7B0B1EEE" w14:textId="2EC59761" w:rsidR="004003FA" w:rsidRPr="004003FA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% bacterial colonies reduced from directly discharging to waterway per   year based on pre-BMP loading rates (fecal indicator bacteria: e. coli (fresh water) or Enterococci (saline water)</w:t>
            </w:r>
          </w:p>
        </w:tc>
        <w:sdt>
          <w:sdtPr>
            <w:rPr>
              <w:rFonts w:ascii="Cambria Math" w:eastAsia="Times New Roman" w:hAnsi="Cambria Math"/>
            </w:rPr>
            <w:id w:val="182747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4AE7C34" w14:textId="08136DD9" w:rsidR="004003FA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03FA" w14:paraId="39948FA5" w14:textId="77777777" w:rsidTr="003C797D">
        <w:tc>
          <w:tcPr>
            <w:tcW w:w="4675" w:type="dxa"/>
            <w:shd w:val="clear" w:color="auto" w:fill="EDEDED" w:themeFill="accent3" w:themeFillTint="33"/>
          </w:tcPr>
          <w:p w14:paraId="5CA62E32" w14:textId="56908148" w:rsidR="004003FA" w:rsidRPr="004003FA" w:rsidRDefault="004003FA" w:rsidP="000D798A">
            <w:pPr>
              <w:rPr>
                <w:rFonts w:ascii="Cambria Math" w:eastAsia="Times New Roman" w:hAnsi="Cambria Math"/>
              </w:rPr>
            </w:pPr>
            <w:r w:rsidRPr="004003FA">
              <w:rPr>
                <w:rFonts w:ascii="Cambria Math" w:eastAsia="Times New Roman" w:hAnsi="Cambria Math"/>
              </w:rPr>
              <w:t># bacterial colonies (Billion MPN/year) reduced or prevented from directly discharging to waterway annually (fecal indicator bacteria: e. coli (fresh water) or Enterococci (saline water)</w:t>
            </w:r>
          </w:p>
        </w:tc>
        <w:sdt>
          <w:sdtPr>
            <w:rPr>
              <w:rFonts w:ascii="Cambria Math" w:eastAsia="Times New Roman" w:hAnsi="Cambria Math"/>
            </w:rPr>
            <w:id w:val="-65729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6E471F9C" w14:textId="7E31A20E" w:rsidR="004003FA" w:rsidRPr="002316C5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024E9BD" w14:textId="5D617948" w:rsidR="00E82335" w:rsidRDefault="00E82335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E17D4E" w14:paraId="0608A53F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2029FE2C" w14:textId="3ADBA51C" w:rsidR="00E17D4E" w:rsidRDefault="00E17D4E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Wastewater Management</w:t>
            </w:r>
          </w:p>
        </w:tc>
      </w:tr>
      <w:tr w:rsidR="00E17D4E" w14:paraId="78F0F86F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14B80B66" w14:textId="75B381A0" w:rsidR="00E17D4E" w:rsidRPr="00A303AA" w:rsidRDefault="00E17D4E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739A13A8" w14:textId="53DC80B9" w:rsidR="00E17D4E" w:rsidRPr="00A303AA" w:rsidRDefault="00E17D4E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E17D4E" w14:paraId="4090256B" w14:textId="77777777" w:rsidTr="005E5DA6">
        <w:tc>
          <w:tcPr>
            <w:tcW w:w="4675" w:type="dxa"/>
          </w:tcPr>
          <w:p w14:paraId="4F77A373" w14:textId="6584E748" w:rsidR="00E17D4E" w:rsidRPr="001E5667" w:rsidRDefault="001E5667" w:rsidP="000D798A">
            <w:pPr>
              <w:rPr>
                <w:rFonts w:ascii="Cambria Math" w:eastAsia="Times New Roman" w:hAnsi="Cambria Math"/>
              </w:rPr>
            </w:pPr>
            <w:r w:rsidRPr="001E5667">
              <w:rPr>
                <w:rFonts w:ascii="Cambria Math" w:eastAsia="Times New Roman" w:hAnsi="Cambria Math"/>
              </w:rPr>
              <w:t># pounds reduced phosphorus load from wastewater treatment facilities (pounds/year)</w:t>
            </w:r>
          </w:p>
        </w:tc>
        <w:sdt>
          <w:sdtPr>
            <w:rPr>
              <w:rFonts w:ascii="Cambria Math" w:eastAsia="Times New Roman" w:hAnsi="Cambria Math"/>
            </w:rPr>
            <w:id w:val="-157250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BC6469F" w14:textId="170B4D54" w:rsidR="00E17D4E" w:rsidRPr="001E5667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F42" w14:paraId="7062645F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6FEDA533" w14:textId="1AB96A1C" w:rsidR="006A4F42" w:rsidRPr="001E5667" w:rsidRDefault="001E5667" w:rsidP="000D798A">
            <w:pPr>
              <w:rPr>
                <w:rFonts w:ascii="Cambria Math" w:eastAsia="Times New Roman" w:hAnsi="Cambria Math"/>
              </w:rPr>
            </w:pPr>
            <w:r w:rsidRPr="001E5667">
              <w:rPr>
                <w:rFonts w:ascii="Cambria Math" w:eastAsia="Times New Roman" w:hAnsi="Cambria Math"/>
              </w:rPr>
              <w:t># pounds reduced nitrogen load from wastewater treatment facilities (pounds/year)</w:t>
            </w:r>
          </w:p>
        </w:tc>
        <w:sdt>
          <w:sdtPr>
            <w:rPr>
              <w:rFonts w:ascii="Cambria Math" w:eastAsia="Times New Roman" w:hAnsi="Cambria Math"/>
            </w:rPr>
            <w:id w:val="132986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0AE78EEA" w14:textId="03C09758" w:rsidR="006A4F42" w:rsidRPr="001E5667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F42" w14:paraId="7A7DA9AC" w14:textId="77777777" w:rsidTr="005E5DA6">
        <w:tc>
          <w:tcPr>
            <w:tcW w:w="4675" w:type="dxa"/>
          </w:tcPr>
          <w:p w14:paraId="765CFA87" w14:textId="5658960A" w:rsidR="006A4F42" w:rsidRPr="001E5667" w:rsidRDefault="001E5667" w:rsidP="000D798A">
            <w:pPr>
              <w:rPr>
                <w:rFonts w:ascii="Cambria Math" w:eastAsia="Times New Roman" w:hAnsi="Cambria Math"/>
              </w:rPr>
            </w:pPr>
            <w:r w:rsidRPr="001E5667">
              <w:rPr>
                <w:rFonts w:ascii="Cambria Math" w:eastAsia="Times New Roman" w:hAnsi="Cambria Math"/>
              </w:rPr>
              <w:t># onsite wastewater treatment systems providing improved nutrient reduction (ex. innovative/alternative septic systems, composting toilets, etc.)</w:t>
            </w:r>
          </w:p>
        </w:tc>
        <w:sdt>
          <w:sdtPr>
            <w:rPr>
              <w:rFonts w:ascii="Cambria Math" w:eastAsia="Times New Roman" w:hAnsi="Cambria Math"/>
            </w:rPr>
            <w:id w:val="48582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803F292" w14:textId="6F2BF07B" w:rsidR="006A4F42" w:rsidRPr="001E5667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F42" w14:paraId="5ADA2FB9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27FE08B7" w14:textId="30616756" w:rsidR="006A4F42" w:rsidRPr="001E5667" w:rsidRDefault="001E5667" w:rsidP="000D798A">
            <w:pPr>
              <w:rPr>
                <w:rFonts w:ascii="Cambria Math" w:eastAsia="Times New Roman" w:hAnsi="Cambria Math"/>
              </w:rPr>
            </w:pPr>
            <w:r w:rsidRPr="001E5667">
              <w:rPr>
                <w:rFonts w:ascii="Cambria Math" w:eastAsia="Times New Roman" w:hAnsi="Cambria Math"/>
              </w:rPr>
              <w:t># pounds reduced nitrogen load from improved onsite wastewater systems (pounds/year)</w:t>
            </w:r>
          </w:p>
        </w:tc>
        <w:sdt>
          <w:sdtPr>
            <w:rPr>
              <w:rFonts w:ascii="Cambria Math" w:eastAsia="Times New Roman" w:hAnsi="Cambria Math"/>
            </w:rPr>
            <w:id w:val="12443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57A11CC9" w14:textId="1DAFB176" w:rsidR="006A4F42" w:rsidRPr="001E5667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4F42" w14:paraId="74653DC2" w14:textId="77777777" w:rsidTr="005E5DA6">
        <w:tc>
          <w:tcPr>
            <w:tcW w:w="4675" w:type="dxa"/>
          </w:tcPr>
          <w:p w14:paraId="18C94173" w14:textId="757458FD" w:rsidR="006A4F42" w:rsidRPr="001E5667" w:rsidRDefault="001E5667" w:rsidP="000D798A">
            <w:pPr>
              <w:rPr>
                <w:rFonts w:ascii="Cambria Math" w:eastAsia="Times New Roman" w:hAnsi="Cambria Math"/>
              </w:rPr>
            </w:pPr>
            <w:r w:rsidRPr="001E5667">
              <w:rPr>
                <w:rFonts w:ascii="Cambria Math" w:eastAsia="Times New Roman" w:hAnsi="Cambria Math"/>
              </w:rPr>
              <w:t># towns that include use of nitrogen-reducing IA onsite septic systems as means to reduce their nitrogen impacts.</w:t>
            </w:r>
          </w:p>
        </w:tc>
        <w:sdt>
          <w:sdtPr>
            <w:rPr>
              <w:rFonts w:ascii="Cambria Math" w:eastAsia="Times New Roman" w:hAnsi="Cambria Math"/>
            </w:rPr>
            <w:id w:val="-26121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BE0A6A0" w14:textId="2EECDF73" w:rsidR="006A4F42" w:rsidRPr="001E5667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F76B35E" w14:textId="024ACDC4" w:rsidR="005B2CD2" w:rsidRDefault="005B2CD2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p w14:paraId="0AC47FC5" w14:textId="77777777" w:rsidR="005B2CD2" w:rsidRDefault="005B2CD2">
      <w:pPr>
        <w:spacing w:after="160" w:line="259" w:lineRule="auto"/>
        <w:rPr>
          <w:rFonts w:ascii="Cambria Math" w:eastAsia="Times New Roman" w:hAnsi="Cambria Math"/>
          <w:b/>
          <w:bCs/>
          <w:sz w:val="24"/>
          <w:szCs w:val="24"/>
          <w:u w:val="single"/>
        </w:rPr>
      </w:pPr>
      <w:r>
        <w:rPr>
          <w:rFonts w:ascii="Cambria Math" w:eastAsia="Times New Roman" w:hAnsi="Cambria Math"/>
          <w:b/>
          <w:bCs/>
          <w:sz w:val="24"/>
          <w:szCs w:val="24"/>
          <w:u w:val="single"/>
        </w:rPr>
        <w:br w:type="page"/>
      </w:r>
    </w:p>
    <w:p w14:paraId="52181E2F" w14:textId="77777777" w:rsidR="00E17D4E" w:rsidRDefault="00E17D4E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6A23C4" w14:paraId="79373033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49450E02" w14:textId="49571A0A" w:rsidR="006A23C4" w:rsidRDefault="006A23C4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Fertilizer and Fertigation</w:t>
            </w:r>
          </w:p>
        </w:tc>
      </w:tr>
      <w:tr w:rsidR="006A23C4" w14:paraId="72E8E0D8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55410DAF" w14:textId="11EE23EF" w:rsidR="006A23C4" w:rsidRPr="00A303AA" w:rsidRDefault="006A23C4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3BB6E7D6" w14:textId="03705041" w:rsidR="006A23C4" w:rsidRPr="00A303AA" w:rsidRDefault="006A23C4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6A23C4" w14:paraId="1906A03D" w14:textId="77777777" w:rsidTr="005E5DA6">
        <w:tc>
          <w:tcPr>
            <w:tcW w:w="4675" w:type="dxa"/>
          </w:tcPr>
          <w:p w14:paraId="6B06B215" w14:textId="69C34054" w:rsidR="006A23C4" w:rsidRPr="006A23C4" w:rsidRDefault="006A23C4" w:rsidP="000D798A">
            <w:pPr>
              <w:rPr>
                <w:rFonts w:ascii="Cambria Math" w:eastAsia="Times New Roman" w:hAnsi="Cambria Math"/>
              </w:rPr>
            </w:pPr>
            <w:r w:rsidRPr="006A23C4">
              <w:rPr>
                <w:rFonts w:ascii="Cambria Math" w:eastAsia="Times New Roman" w:hAnsi="Cambria Math"/>
              </w:rPr>
              <w:t># acres with reduced use of lawn fertilizers that include phosphorus and nitrogen</w:t>
            </w:r>
          </w:p>
        </w:tc>
        <w:sdt>
          <w:sdtPr>
            <w:rPr>
              <w:rFonts w:ascii="Cambria Math" w:eastAsia="Times New Roman" w:hAnsi="Cambria Math"/>
            </w:rPr>
            <w:id w:val="-160163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7AEAB3F4" w14:textId="6F587A36" w:rsidR="006A23C4" w:rsidRPr="006A23C4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23C4" w14:paraId="20A0736C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2E3DFCBC" w14:textId="2C9902FB" w:rsidR="006A23C4" w:rsidRPr="006A23C4" w:rsidRDefault="006A23C4" w:rsidP="000D798A">
            <w:pPr>
              <w:rPr>
                <w:rFonts w:ascii="Cambria Math" w:eastAsia="Times New Roman" w:hAnsi="Cambria Math"/>
              </w:rPr>
            </w:pPr>
            <w:r w:rsidRPr="006A23C4">
              <w:rPr>
                <w:rFonts w:ascii="Cambria Math" w:eastAsia="Times New Roman" w:hAnsi="Cambria Math"/>
              </w:rPr>
              <w:t># acres of land area fertilized through fertigation well(s).</w:t>
            </w:r>
          </w:p>
        </w:tc>
        <w:sdt>
          <w:sdtPr>
            <w:rPr>
              <w:rFonts w:ascii="Cambria Math" w:eastAsia="Times New Roman" w:hAnsi="Cambria Math"/>
            </w:rPr>
            <w:id w:val="162179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1B157118" w14:textId="5807207A" w:rsidR="006A23C4" w:rsidRPr="006A23C4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2F757C2" w14:textId="5E2D3B89" w:rsidR="002422DE" w:rsidRDefault="002422DE" w:rsidP="000D798A">
      <w:pPr>
        <w:rPr>
          <w:rFonts w:ascii="Cambria Math" w:eastAsia="Times New Roman" w:hAnsi="Cambria Math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A312BE" w14:paraId="5F59C5DC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300F8B25" w14:textId="1FBAB194" w:rsidR="00A312BE" w:rsidRDefault="00A312BE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Permeable Reactive Barriers</w:t>
            </w:r>
          </w:p>
        </w:tc>
      </w:tr>
      <w:tr w:rsidR="00A312BE" w:rsidRPr="00A312BE" w14:paraId="3997BEAF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12086456" w14:textId="46E5D5FD" w:rsidR="00A312BE" w:rsidRPr="00A303AA" w:rsidRDefault="00A312BE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66FE01CB" w14:textId="039A8C93" w:rsidR="00A312BE" w:rsidRPr="00A303AA" w:rsidRDefault="00A312BE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</w:t>
            </w:r>
            <w:r w:rsidR="00DD2CBC" w:rsidRPr="00A303AA">
              <w:rPr>
                <w:rFonts w:ascii="Cambria Math" w:eastAsia="Times New Roman" w:hAnsi="Cambria Math"/>
                <w:u w:val="single"/>
              </w:rPr>
              <w:t>?</w:t>
            </w:r>
          </w:p>
        </w:tc>
      </w:tr>
      <w:tr w:rsidR="00A312BE" w:rsidRPr="00A312BE" w14:paraId="4B941491" w14:textId="77777777" w:rsidTr="005E5DA6">
        <w:tc>
          <w:tcPr>
            <w:tcW w:w="4675" w:type="dxa"/>
          </w:tcPr>
          <w:p w14:paraId="0D7B15AC" w14:textId="4E98AD15" w:rsidR="00A312BE" w:rsidRPr="00A312BE" w:rsidRDefault="00A312BE" w:rsidP="000D798A">
            <w:pPr>
              <w:rPr>
                <w:rFonts w:ascii="Cambria Math" w:eastAsia="Times New Roman" w:hAnsi="Cambria Math"/>
              </w:rPr>
            </w:pPr>
            <w:r w:rsidRPr="00A312BE">
              <w:rPr>
                <w:rFonts w:ascii="Cambria Math" w:eastAsia="Times New Roman" w:hAnsi="Cambria Math"/>
              </w:rPr>
              <w:t># linear feet of permeable reactive barrier for nitrogen mitigation in ground water</w:t>
            </w:r>
          </w:p>
        </w:tc>
        <w:sdt>
          <w:sdtPr>
            <w:rPr>
              <w:rFonts w:ascii="Cambria Math" w:eastAsia="Times New Roman" w:hAnsi="Cambria Math"/>
            </w:rPr>
            <w:id w:val="122340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5FB0FA5" w14:textId="6656BD03" w:rsidR="00A312BE" w:rsidRPr="00A312BE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851DDCD" w14:textId="294C65F8" w:rsidR="00A312BE" w:rsidRDefault="00A312BE" w:rsidP="000D798A">
      <w:pPr>
        <w:rPr>
          <w:rFonts w:ascii="Cambria Math" w:eastAsia="Times New Roman" w:hAnsi="Cambria Mat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0D027A" w14:paraId="6B69973C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49F231B4" w14:textId="1FBF5742" w:rsidR="000D027A" w:rsidRPr="000D027A" w:rsidRDefault="000D027A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0D027A">
              <w:rPr>
                <w:rFonts w:ascii="Cambria Math" w:eastAsia="Times New Roman" w:hAnsi="Cambria Math"/>
                <w:b/>
                <w:bCs/>
                <w:u w:val="single"/>
              </w:rPr>
              <w:t>Habitat Restoration</w:t>
            </w:r>
          </w:p>
        </w:tc>
      </w:tr>
      <w:tr w:rsidR="000D027A" w14:paraId="3D4C9C2A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4CDBD8A0" w14:textId="570C7A0D" w:rsidR="000D027A" w:rsidRPr="00A303AA" w:rsidRDefault="00DD2CBC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29124778" w14:textId="3D83C7F3" w:rsidR="000D027A" w:rsidRPr="00A303AA" w:rsidRDefault="00DD2CBC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0D027A" w14:paraId="19823A37" w14:textId="77777777" w:rsidTr="005E5DA6">
        <w:tc>
          <w:tcPr>
            <w:tcW w:w="4675" w:type="dxa"/>
          </w:tcPr>
          <w:p w14:paraId="3F0FBB5E" w14:textId="1DC11E81" w:rsidR="000D027A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pounds of phosphorus discharge avoided per year</w:t>
            </w:r>
          </w:p>
        </w:tc>
        <w:sdt>
          <w:sdtPr>
            <w:rPr>
              <w:rFonts w:ascii="Cambria Math" w:eastAsia="Times New Roman" w:hAnsi="Cambria Math"/>
            </w:rPr>
            <w:id w:val="136286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993E342" w14:textId="4B470A64" w:rsidR="000D027A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27A" w14:paraId="50B51A48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33FFFE4A" w14:textId="3E588ADF" w:rsidR="000D027A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pounds of nitrogen discharge avoided per year</w:t>
            </w:r>
          </w:p>
        </w:tc>
        <w:sdt>
          <w:sdtPr>
            <w:rPr>
              <w:rFonts w:ascii="Cambria Math" w:eastAsia="Times New Roman" w:hAnsi="Cambria Math"/>
            </w:rPr>
            <w:id w:val="-2023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7ECB1A19" w14:textId="363C66CB" w:rsidR="000D027A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27A" w14:paraId="0EDF0BC8" w14:textId="77777777" w:rsidTr="005E5DA6">
        <w:tc>
          <w:tcPr>
            <w:tcW w:w="4675" w:type="dxa"/>
          </w:tcPr>
          <w:p w14:paraId="4EBE16E5" w14:textId="10E80AB8" w:rsidR="000D027A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technologies or approaches to reduce nitrogen from cranberry bogs and wetlands</w:t>
            </w:r>
          </w:p>
        </w:tc>
        <w:sdt>
          <w:sdtPr>
            <w:rPr>
              <w:rFonts w:ascii="Cambria Math" w:eastAsia="Times New Roman" w:hAnsi="Cambria Math"/>
            </w:rPr>
            <w:id w:val="-20579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D8127C1" w14:textId="1264BB0A" w:rsidR="000D027A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27A" w14:paraId="60E122D8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1DD3A417" w14:textId="50DCE25B" w:rsidR="000D027A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acres of aquaculture to reduce nutrients and sustain the seafood economy</w:t>
            </w:r>
          </w:p>
        </w:tc>
        <w:sdt>
          <w:sdtPr>
            <w:rPr>
              <w:rFonts w:ascii="Cambria Math" w:eastAsia="Times New Roman" w:hAnsi="Cambria Math"/>
            </w:rPr>
            <w:id w:val="206043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5B4AD52E" w14:textId="4917B788" w:rsidR="000D027A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27A" w14:paraId="498DCA47" w14:textId="77777777" w:rsidTr="005E5DA6">
        <w:tc>
          <w:tcPr>
            <w:tcW w:w="4675" w:type="dxa"/>
          </w:tcPr>
          <w:p w14:paraId="3802B034" w14:textId="2A45EF28" w:rsidR="000D027A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acres of coastal habitat restored</w:t>
            </w:r>
          </w:p>
        </w:tc>
        <w:sdt>
          <w:sdtPr>
            <w:rPr>
              <w:rFonts w:ascii="Cambria Math" w:eastAsia="Times New Roman" w:hAnsi="Cambria Math"/>
            </w:rPr>
            <w:id w:val="154046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A2E9EC5" w14:textId="6D9B9BA8" w:rsidR="000D027A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27A" w14:paraId="7343B3CF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5F95D00C" w14:textId="4CD70852" w:rsidR="000D027A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acres of restored saltmarsh</w:t>
            </w:r>
          </w:p>
        </w:tc>
        <w:sdt>
          <w:sdtPr>
            <w:rPr>
              <w:rFonts w:ascii="Cambria Math" w:eastAsia="Times New Roman" w:hAnsi="Cambria Math"/>
            </w:rPr>
            <w:id w:val="19073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115B366D" w14:textId="095BFC7E" w:rsidR="000D027A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4F5B" w14:paraId="35313E8D" w14:textId="77777777" w:rsidTr="005E5DA6">
        <w:tc>
          <w:tcPr>
            <w:tcW w:w="4675" w:type="dxa"/>
          </w:tcPr>
          <w:p w14:paraId="00BBC7FE" w14:textId="786A41D4" w:rsidR="004B4F5B" w:rsidRPr="004B4F5B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acres with installed technologies or approaches to protect saltmarshes from sea level rise.</w:t>
            </w:r>
          </w:p>
        </w:tc>
        <w:sdt>
          <w:sdtPr>
            <w:rPr>
              <w:rFonts w:ascii="Cambria Math" w:eastAsia="Times New Roman" w:hAnsi="Cambria Math"/>
            </w:rPr>
            <w:id w:val="137388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EF4175E" w14:textId="45631DA8" w:rsidR="004B4F5B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4F5B" w14:paraId="07D78238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51D9A227" w14:textId="48732C9E" w:rsidR="004B4F5B" w:rsidRPr="004B4F5B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acres of new eelgrass habitat</w:t>
            </w:r>
          </w:p>
        </w:tc>
        <w:sdt>
          <w:sdtPr>
            <w:rPr>
              <w:rFonts w:ascii="Cambria Math" w:eastAsia="Times New Roman" w:hAnsi="Cambria Math"/>
            </w:rPr>
            <w:id w:val="21671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252E9A05" w14:textId="681E7E74" w:rsidR="004B4F5B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4F5B" w14:paraId="4A632C1B" w14:textId="77777777" w:rsidTr="005E5DA6">
        <w:tc>
          <w:tcPr>
            <w:tcW w:w="4675" w:type="dxa"/>
          </w:tcPr>
          <w:p w14:paraId="4D4D9767" w14:textId="32BBEC31" w:rsidR="004B4F5B" w:rsidRPr="004B4F5B" w:rsidRDefault="004B4F5B" w:rsidP="000D798A">
            <w:pPr>
              <w:rPr>
                <w:rFonts w:ascii="Cambria Math" w:eastAsia="Times New Roman" w:hAnsi="Cambria Math"/>
              </w:rPr>
            </w:pPr>
            <w:r w:rsidRPr="004B4F5B">
              <w:rPr>
                <w:rFonts w:ascii="Cambria Math" w:eastAsia="Times New Roman" w:hAnsi="Cambria Math"/>
              </w:rPr>
              <w:t># waterbodies using in situ (in surface water) treatment technology(</w:t>
            </w:r>
            <w:proofErr w:type="spellStart"/>
            <w:r w:rsidRPr="004B4F5B">
              <w:rPr>
                <w:rFonts w:ascii="Cambria Math" w:eastAsia="Times New Roman" w:hAnsi="Cambria Math"/>
              </w:rPr>
              <w:t>ies</w:t>
            </w:r>
            <w:proofErr w:type="spellEnd"/>
            <w:r w:rsidRPr="004B4F5B">
              <w:rPr>
                <w:rFonts w:ascii="Cambria Math" w:eastAsia="Times New Roman" w:hAnsi="Cambria Math"/>
              </w:rPr>
              <w:t>) to reduce HABs</w:t>
            </w:r>
          </w:p>
        </w:tc>
        <w:sdt>
          <w:sdtPr>
            <w:rPr>
              <w:rFonts w:ascii="Cambria Math" w:eastAsia="Times New Roman" w:hAnsi="Cambria Math"/>
            </w:rPr>
            <w:id w:val="-37254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4B622D6" w14:textId="3CF15F7D" w:rsidR="004B4F5B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077A8" w14:paraId="0A579C2D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2727E612" w14:textId="4EACDAA4" w:rsidR="00C077A8" w:rsidRPr="004B4F5B" w:rsidRDefault="00C077A8" w:rsidP="000D798A">
            <w:pPr>
              <w:rPr>
                <w:rFonts w:ascii="Cambria Math" w:eastAsia="Times New Roman" w:hAnsi="Cambria Math"/>
              </w:rPr>
            </w:pPr>
            <w:r w:rsidRPr="00C077A8">
              <w:rPr>
                <w:rFonts w:ascii="Cambria Math" w:eastAsia="Times New Roman" w:hAnsi="Cambria Math"/>
              </w:rPr>
              <w:t># acres of restored water buffer area (non-riverine)</w:t>
            </w:r>
          </w:p>
        </w:tc>
        <w:sdt>
          <w:sdtPr>
            <w:rPr>
              <w:rFonts w:ascii="Cambria Math" w:eastAsia="Times New Roman" w:hAnsi="Cambria Math"/>
            </w:rPr>
            <w:id w:val="63446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40B21189" w14:textId="66E8A528" w:rsidR="00C077A8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077A8" w14:paraId="777AF07E" w14:textId="77777777" w:rsidTr="005E5DA6">
        <w:tc>
          <w:tcPr>
            <w:tcW w:w="4675" w:type="dxa"/>
          </w:tcPr>
          <w:p w14:paraId="20D5995A" w14:textId="5D15678E" w:rsidR="00C077A8" w:rsidRPr="004B4F5B" w:rsidRDefault="00C077A8" w:rsidP="000D798A">
            <w:pPr>
              <w:rPr>
                <w:rFonts w:ascii="Cambria Math" w:eastAsia="Times New Roman" w:hAnsi="Cambria Math"/>
              </w:rPr>
            </w:pPr>
            <w:r w:rsidRPr="00C077A8">
              <w:rPr>
                <w:rFonts w:ascii="Cambria Math" w:eastAsia="Times New Roman" w:hAnsi="Cambria Math"/>
              </w:rPr>
              <w:t># linear shoreline of riparian habitat restored</w:t>
            </w:r>
          </w:p>
        </w:tc>
        <w:sdt>
          <w:sdtPr>
            <w:rPr>
              <w:rFonts w:ascii="Cambria Math" w:eastAsia="Times New Roman" w:hAnsi="Cambria Math"/>
            </w:rPr>
            <w:id w:val="20406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D68C5D9" w14:textId="6B6BD4AA" w:rsidR="00C077A8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077A8" w14:paraId="74C7577C" w14:textId="77777777" w:rsidTr="003B1ABA">
        <w:tc>
          <w:tcPr>
            <w:tcW w:w="4675" w:type="dxa"/>
            <w:shd w:val="clear" w:color="auto" w:fill="EDEDED" w:themeFill="accent3" w:themeFillTint="33"/>
          </w:tcPr>
          <w:p w14:paraId="75E09C0F" w14:textId="21FC2B59" w:rsidR="00C077A8" w:rsidRPr="004B4F5B" w:rsidRDefault="00C077A8" w:rsidP="000D798A">
            <w:pPr>
              <w:rPr>
                <w:rFonts w:ascii="Cambria Math" w:eastAsia="Times New Roman" w:hAnsi="Cambria Math"/>
              </w:rPr>
            </w:pPr>
            <w:r w:rsidRPr="00C077A8">
              <w:rPr>
                <w:rFonts w:ascii="Cambria Math" w:eastAsia="Times New Roman" w:hAnsi="Cambria Math"/>
              </w:rPr>
              <w:t># acres of floodplain restored</w:t>
            </w:r>
          </w:p>
        </w:tc>
        <w:sdt>
          <w:sdtPr>
            <w:rPr>
              <w:rFonts w:ascii="Cambria Math" w:eastAsia="Times New Roman" w:hAnsi="Cambria Math"/>
            </w:rPr>
            <w:id w:val="116736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44CFD912" w14:textId="394F4BAC" w:rsidR="00C077A8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2F09636" w14:textId="589A3214" w:rsidR="005B2CD2" w:rsidRDefault="005B2CD2" w:rsidP="000D798A">
      <w:pPr>
        <w:rPr>
          <w:rFonts w:ascii="Cambria Math" w:eastAsia="Times New Roman" w:hAnsi="Cambria Math"/>
          <w:sz w:val="24"/>
          <w:szCs w:val="24"/>
        </w:rPr>
      </w:pPr>
    </w:p>
    <w:p w14:paraId="2E802144" w14:textId="77777777" w:rsidR="005B2CD2" w:rsidRDefault="005B2CD2">
      <w:pPr>
        <w:spacing w:after="160" w:line="259" w:lineRule="auto"/>
        <w:rPr>
          <w:rFonts w:ascii="Cambria Math" w:eastAsia="Times New Roman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br w:type="page"/>
      </w:r>
    </w:p>
    <w:p w14:paraId="045C00E0" w14:textId="77777777" w:rsidR="000D027A" w:rsidRDefault="000D027A" w:rsidP="000D798A">
      <w:pPr>
        <w:rPr>
          <w:rFonts w:ascii="Cambria Math" w:eastAsia="Times New Roman" w:hAnsi="Cambria Mat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0F3320" w14:paraId="78AB2899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5938F210" w14:textId="5615A006" w:rsidR="000F3320" w:rsidRPr="000F3320" w:rsidRDefault="000F3320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0F3320">
              <w:rPr>
                <w:rFonts w:ascii="Cambria Math" w:eastAsia="Times New Roman" w:hAnsi="Cambria Math"/>
                <w:b/>
                <w:bCs/>
                <w:u w:val="single"/>
              </w:rPr>
              <w:t>Invasive Species</w:t>
            </w:r>
          </w:p>
        </w:tc>
      </w:tr>
      <w:tr w:rsidR="000F3320" w14:paraId="64882105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59417F26" w14:textId="302BEA54" w:rsidR="000F3320" w:rsidRPr="00A303AA" w:rsidRDefault="000F3320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40B7C187" w14:textId="3A82AFB5" w:rsidR="000F3320" w:rsidRPr="00A303AA" w:rsidRDefault="000F3320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0F3320" w14:paraId="03024765" w14:textId="77777777" w:rsidTr="005E5DA6">
        <w:tc>
          <w:tcPr>
            <w:tcW w:w="4675" w:type="dxa"/>
          </w:tcPr>
          <w:p w14:paraId="5567B9DF" w14:textId="29933F15" w:rsidR="000F3320" w:rsidRPr="000F3320" w:rsidRDefault="000F3320" w:rsidP="000D79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 acres managed to treat invasive plants</w:t>
            </w:r>
          </w:p>
        </w:tc>
        <w:sdt>
          <w:sdtPr>
            <w:rPr>
              <w:rFonts w:ascii="Cambria Math" w:eastAsia="Times New Roman" w:hAnsi="Cambria Math"/>
            </w:rPr>
            <w:id w:val="168069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07527FEC" w14:textId="5863DCEA" w:rsidR="000F3320" w:rsidRDefault="00724366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B64F6B3" w14:textId="532342A2" w:rsidR="000F3320" w:rsidRDefault="000F3320" w:rsidP="000D798A">
      <w:pPr>
        <w:rPr>
          <w:rFonts w:ascii="Cambria Math" w:eastAsia="Times New Roman" w:hAnsi="Cambria Mat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6765D8" w14:paraId="3F688A79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1E084C6C" w14:textId="2A5E470C" w:rsidR="006765D8" w:rsidRPr="006765D8" w:rsidRDefault="006765D8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6765D8">
              <w:rPr>
                <w:rFonts w:ascii="Cambria Math" w:eastAsia="Times New Roman" w:hAnsi="Cambria Math"/>
                <w:b/>
                <w:bCs/>
                <w:u w:val="single"/>
              </w:rPr>
              <w:t>Land Protection</w:t>
            </w:r>
          </w:p>
        </w:tc>
      </w:tr>
      <w:tr w:rsidR="006765D8" w14:paraId="340514FD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2895297D" w14:textId="1B4AA65F" w:rsidR="006765D8" w:rsidRPr="00A303AA" w:rsidRDefault="006765D8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7D65589A" w14:textId="5B36A106" w:rsidR="006765D8" w:rsidRPr="00A303AA" w:rsidRDefault="006765D8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6765D8" w14:paraId="0A898A2A" w14:textId="77777777" w:rsidTr="005E5DA6">
        <w:tc>
          <w:tcPr>
            <w:tcW w:w="4675" w:type="dxa"/>
          </w:tcPr>
          <w:p w14:paraId="4203104B" w14:textId="272662EA" w:rsidR="006765D8" w:rsidRDefault="001219BC" w:rsidP="000D798A">
            <w:pPr>
              <w:rPr>
                <w:rFonts w:ascii="Cambria Math" w:eastAsia="Times New Roman" w:hAnsi="Cambria Math"/>
              </w:rPr>
            </w:pPr>
            <w:r w:rsidRPr="001219BC">
              <w:rPr>
                <w:rFonts w:ascii="Cambria Math" w:eastAsia="Times New Roman" w:hAnsi="Cambria Math"/>
              </w:rPr>
              <w:t># acres of land protected</w:t>
            </w:r>
          </w:p>
        </w:tc>
        <w:sdt>
          <w:sdtPr>
            <w:rPr>
              <w:rFonts w:ascii="Cambria Math" w:eastAsia="Times New Roman" w:hAnsi="Cambria Math"/>
            </w:rPr>
            <w:id w:val="-39635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0A94D3AF" w14:textId="03A69BDE" w:rsidR="006765D8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65D8" w14:paraId="75E4ED16" w14:textId="77777777" w:rsidTr="00C03F00">
        <w:tc>
          <w:tcPr>
            <w:tcW w:w="4675" w:type="dxa"/>
            <w:shd w:val="clear" w:color="auto" w:fill="EDEDED" w:themeFill="accent3" w:themeFillTint="33"/>
          </w:tcPr>
          <w:p w14:paraId="59861977" w14:textId="023E55B0" w:rsidR="006765D8" w:rsidRDefault="001219BC" w:rsidP="000D798A">
            <w:pPr>
              <w:rPr>
                <w:rFonts w:ascii="Cambria Math" w:eastAsia="Times New Roman" w:hAnsi="Cambria Math"/>
              </w:rPr>
            </w:pPr>
            <w:r w:rsidRPr="001219BC">
              <w:rPr>
                <w:rFonts w:ascii="Cambria Math" w:eastAsia="Times New Roman" w:hAnsi="Cambria Math"/>
              </w:rPr>
              <w:t># acres of inland wetland permanently protected beyond that afforded by state and federal wetland regulation</w:t>
            </w:r>
          </w:p>
        </w:tc>
        <w:sdt>
          <w:sdtPr>
            <w:rPr>
              <w:rFonts w:ascii="Cambria Math" w:eastAsia="Times New Roman" w:hAnsi="Cambria Math"/>
            </w:rPr>
            <w:id w:val="139962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088BCA84" w14:textId="0EC0018B" w:rsidR="006765D8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65D8" w14:paraId="4B9DD8FF" w14:textId="77777777" w:rsidTr="005E5DA6">
        <w:tc>
          <w:tcPr>
            <w:tcW w:w="4675" w:type="dxa"/>
          </w:tcPr>
          <w:p w14:paraId="6A685B9A" w14:textId="5FE4B465" w:rsidR="006765D8" w:rsidRDefault="001219BC" w:rsidP="000D798A">
            <w:pPr>
              <w:rPr>
                <w:rFonts w:ascii="Cambria Math" w:eastAsia="Times New Roman" w:hAnsi="Cambria Math"/>
              </w:rPr>
            </w:pPr>
            <w:r w:rsidRPr="001219BC">
              <w:rPr>
                <w:rFonts w:ascii="Cambria Math" w:eastAsia="Times New Roman" w:hAnsi="Cambria Math"/>
              </w:rPr>
              <w:t># acres of protected saltmarsh</w:t>
            </w:r>
          </w:p>
        </w:tc>
        <w:sdt>
          <w:sdtPr>
            <w:rPr>
              <w:rFonts w:ascii="Cambria Math" w:eastAsia="Times New Roman" w:hAnsi="Cambria Math"/>
            </w:rPr>
            <w:id w:val="-30106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08F1177" w14:textId="31F68B39" w:rsidR="006765D8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65D8" w14:paraId="57CDBFA3" w14:textId="77777777" w:rsidTr="00C03F00">
        <w:tc>
          <w:tcPr>
            <w:tcW w:w="4675" w:type="dxa"/>
            <w:shd w:val="clear" w:color="auto" w:fill="EDEDED" w:themeFill="accent3" w:themeFillTint="33"/>
          </w:tcPr>
          <w:p w14:paraId="019A9584" w14:textId="6A186BE4" w:rsidR="006765D8" w:rsidRDefault="001219BC" w:rsidP="000D798A">
            <w:pPr>
              <w:rPr>
                <w:rFonts w:ascii="Cambria Math" w:eastAsia="Times New Roman" w:hAnsi="Cambria Math"/>
              </w:rPr>
            </w:pPr>
            <w:r w:rsidRPr="001219BC">
              <w:rPr>
                <w:rFonts w:ascii="Cambria Math" w:eastAsia="Times New Roman" w:hAnsi="Cambria Math"/>
              </w:rPr>
              <w:t># acres of accessible open space created or conserved</w:t>
            </w:r>
          </w:p>
        </w:tc>
        <w:sdt>
          <w:sdtPr>
            <w:rPr>
              <w:rFonts w:ascii="Cambria Math" w:eastAsia="Times New Roman" w:hAnsi="Cambria Math"/>
            </w:rPr>
            <w:id w:val="-126568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2266AB7E" w14:textId="6E25BCD7" w:rsidR="006765D8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C023B0" w14:textId="416954FA" w:rsidR="006765D8" w:rsidRDefault="006765D8" w:rsidP="000D798A">
      <w:pPr>
        <w:rPr>
          <w:rFonts w:ascii="Cambria Math" w:eastAsia="Times New Roman" w:hAnsi="Cambria Mat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1440"/>
      </w:tblGrid>
      <w:tr w:rsidR="00602828" w14:paraId="666BAF13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10033743" w14:textId="62C21D33" w:rsidR="00602828" w:rsidRPr="00602828" w:rsidRDefault="00602828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602828">
              <w:rPr>
                <w:rFonts w:ascii="Cambria Math" w:eastAsia="Times New Roman" w:hAnsi="Cambria Math"/>
                <w:b/>
                <w:bCs/>
                <w:u w:val="single"/>
              </w:rPr>
              <w:t>Trash and Microplastics</w:t>
            </w:r>
          </w:p>
        </w:tc>
      </w:tr>
      <w:tr w:rsidR="00602828" w14:paraId="722D6552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4C284C69" w14:textId="55B6E124" w:rsidR="00602828" w:rsidRPr="00A303AA" w:rsidRDefault="00602828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4108302F" w14:textId="2EB97795" w:rsidR="00602828" w:rsidRPr="00A303AA" w:rsidRDefault="00602828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602828" w14:paraId="42903072" w14:textId="77777777" w:rsidTr="005E5DA6">
        <w:tc>
          <w:tcPr>
            <w:tcW w:w="4675" w:type="dxa"/>
          </w:tcPr>
          <w:p w14:paraId="5294EA5B" w14:textId="02D03EEB" w:rsidR="00602828" w:rsidRDefault="00602828" w:rsidP="000D798A">
            <w:pPr>
              <w:rPr>
                <w:rFonts w:ascii="Cambria Math" w:eastAsia="Times New Roman" w:hAnsi="Cambria Math"/>
              </w:rPr>
            </w:pPr>
            <w:r w:rsidRPr="00602828">
              <w:rPr>
                <w:rFonts w:ascii="Cambria Math" w:eastAsia="Times New Roman" w:hAnsi="Cambria Math"/>
              </w:rPr>
              <w:t># pounds of floatable debris reduced or prevented from entering the waterway per year</w:t>
            </w:r>
          </w:p>
        </w:tc>
        <w:sdt>
          <w:sdtPr>
            <w:rPr>
              <w:rFonts w:ascii="Cambria Math" w:eastAsia="Times New Roman" w:hAnsi="Cambria Math"/>
            </w:rPr>
            <w:id w:val="190556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5EF90BB" w14:textId="14F85BF6" w:rsidR="00602828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0EDC155" w14:textId="4EC923CB" w:rsidR="00602828" w:rsidRDefault="00602828" w:rsidP="000D798A">
      <w:pPr>
        <w:rPr>
          <w:rFonts w:ascii="Cambria Math" w:eastAsia="Times New Roman" w:hAnsi="Cambria Mat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EA59D6" w14:paraId="03D1C39D" w14:textId="77777777" w:rsidTr="00231F95">
        <w:tc>
          <w:tcPr>
            <w:tcW w:w="6115" w:type="dxa"/>
            <w:gridSpan w:val="2"/>
            <w:shd w:val="clear" w:color="auto" w:fill="A8D08D" w:themeFill="accent6" w:themeFillTint="99"/>
          </w:tcPr>
          <w:p w14:paraId="442613C8" w14:textId="0513EDE3" w:rsidR="00EA59D6" w:rsidRPr="00EA59D6" w:rsidRDefault="00EA59D6" w:rsidP="000D798A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 w:rsidRPr="00EA59D6">
              <w:rPr>
                <w:rFonts w:ascii="Cambria Math" w:eastAsia="Times New Roman" w:hAnsi="Cambria Math"/>
                <w:b/>
                <w:bCs/>
                <w:u w:val="single"/>
              </w:rPr>
              <w:t>Monitoring and Research</w:t>
            </w:r>
          </w:p>
        </w:tc>
      </w:tr>
      <w:tr w:rsidR="00EA59D6" w14:paraId="571C5E74" w14:textId="77777777" w:rsidTr="000E1A75">
        <w:tc>
          <w:tcPr>
            <w:tcW w:w="4675" w:type="dxa"/>
            <w:shd w:val="clear" w:color="auto" w:fill="BDD6EE" w:themeFill="accent5" w:themeFillTint="66"/>
          </w:tcPr>
          <w:p w14:paraId="214A1D5A" w14:textId="4B3D034C" w:rsidR="00EA59D6" w:rsidRPr="00A303AA" w:rsidRDefault="000246F9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3354CBD4" w14:textId="6E47C26C" w:rsidR="00EA59D6" w:rsidRPr="00A303AA" w:rsidRDefault="006E1AE2" w:rsidP="000D798A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</w:t>
            </w:r>
            <w:r w:rsidR="000246F9" w:rsidRPr="00A303AA">
              <w:rPr>
                <w:rFonts w:ascii="Cambria Math" w:eastAsia="Times New Roman" w:hAnsi="Cambria Math"/>
                <w:u w:val="single"/>
              </w:rPr>
              <w:t>?</w:t>
            </w:r>
          </w:p>
        </w:tc>
      </w:tr>
      <w:tr w:rsidR="00EA59D6" w14:paraId="6CF1AA92" w14:textId="77777777" w:rsidTr="005E5DA6">
        <w:tc>
          <w:tcPr>
            <w:tcW w:w="4675" w:type="dxa"/>
          </w:tcPr>
          <w:p w14:paraId="76606B31" w14:textId="6787CDFE" w:rsidR="00EA59D6" w:rsidRDefault="006E1AE2" w:rsidP="000D798A">
            <w:pPr>
              <w:rPr>
                <w:rFonts w:ascii="Cambria Math" w:eastAsia="Times New Roman" w:hAnsi="Cambria Math"/>
              </w:rPr>
            </w:pPr>
            <w:r w:rsidRPr="006E1AE2">
              <w:rPr>
                <w:rFonts w:ascii="Cambria Math" w:eastAsia="Times New Roman" w:hAnsi="Cambria Math"/>
              </w:rPr>
              <w:t># applied research studies completed with findings reported to management</w:t>
            </w:r>
          </w:p>
        </w:tc>
        <w:sdt>
          <w:sdtPr>
            <w:rPr>
              <w:rFonts w:ascii="Cambria Math" w:eastAsia="Times New Roman" w:hAnsi="Cambria Math"/>
            </w:rPr>
            <w:id w:val="76920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BFD3BF2" w14:textId="05581363" w:rsidR="00EA59D6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59D6" w14:paraId="4ADCBDD5" w14:textId="77777777" w:rsidTr="00C03F00">
        <w:tc>
          <w:tcPr>
            <w:tcW w:w="4675" w:type="dxa"/>
            <w:shd w:val="clear" w:color="auto" w:fill="EDEDED" w:themeFill="accent3" w:themeFillTint="33"/>
          </w:tcPr>
          <w:p w14:paraId="0E29A664" w14:textId="5A3B837D" w:rsidR="00EA59D6" w:rsidRDefault="006E1AE2" w:rsidP="000D798A">
            <w:pPr>
              <w:rPr>
                <w:rFonts w:ascii="Cambria Math" w:eastAsia="Times New Roman" w:hAnsi="Cambria Math"/>
              </w:rPr>
            </w:pPr>
            <w:r w:rsidRPr="006E1AE2">
              <w:rPr>
                <w:rFonts w:ascii="Cambria Math" w:eastAsia="Times New Roman" w:hAnsi="Cambria Math"/>
              </w:rPr>
              <w:t># projects that include valuation of project’s contribution to ecosystem services</w:t>
            </w:r>
          </w:p>
        </w:tc>
        <w:sdt>
          <w:sdtPr>
            <w:rPr>
              <w:rFonts w:ascii="Cambria Math" w:eastAsia="Times New Roman" w:hAnsi="Cambria Math"/>
            </w:rPr>
            <w:id w:val="103762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6EE10DD6" w14:textId="794F5B12" w:rsidR="00EA59D6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59D6" w14:paraId="27556ED8" w14:textId="77777777" w:rsidTr="005E5DA6">
        <w:tc>
          <w:tcPr>
            <w:tcW w:w="4675" w:type="dxa"/>
          </w:tcPr>
          <w:p w14:paraId="116B6E39" w14:textId="2A0A7787" w:rsidR="00EA59D6" w:rsidRDefault="006E1AE2" w:rsidP="000D798A">
            <w:pPr>
              <w:rPr>
                <w:rFonts w:ascii="Cambria Math" w:eastAsia="Times New Roman" w:hAnsi="Cambria Math"/>
              </w:rPr>
            </w:pPr>
            <w:r w:rsidRPr="006E1AE2">
              <w:rPr>
                <w:rFonts w:ascii="Cambria Math" w:eastAsia="Times New Roman" w:hAnsi="Cambria Math"/>
              </w:rPr>
              <w:t xml:space="preserve">$ aquatic or </w:t>
            </w:r>
            <w:r w:rsidR="0041468A" w:rsidRPr="006E1AE2">
              <w:rPr>
                <w:rFonts w:ascii="Cambria Math" w:eastAsia="Times New Roman" w:hAnsi="Cambria Math"/>
              </w:rPr>
              <w:t>terrestrial monitoring</w:t>
            </w:r>
            <w:r w:rsidRPr="006E1AE2">
              <w:rPr>
                <w:rFonts w:ascii="Cambria Math" w:eastAsia="Times New Roman" w:hAnsi="Cambria Math"/>
              </w:rPr>
              <w:t xml:space="preserve"> programs</w:t>
            </w:r>
          </w:p>
        </w:tc>
        <w:sdt>
          <w:sdtPr>
            <w:rPr>
              <w:rFonts w:ascii="Cambria Math" w:eastAsia="Times New Roman" w:hAnsi="Cambria Math"/>
            </w:rPr>
            <w:id w:val="-38934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1702C04" w14:textId="7321BE5F" w:rsidR="00EA59D6" w:rsidRDefault="00D452AD" w:rsidP="000D798A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56F0847" w14:textId="77777777" w:rsidR="00EA59D6" w:rsidRDefault="00EA59D6" w:rsidP="000D798A">
      <w:pPr>
        <w:rPr>
          <w:rFonts w:ascii="Cambria Math" w:eastAsia="Times New Roman" w:hAnsi="Cambria Mat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D20937" w14:paraId="75E26C47" w14:textId="77777777" w:rsidTr="005E1AF0">
        <w:tc>
          <w:tcPr>
            <w:tcW w:w="6115" w:type="dxa"/>
            <w:gridSpan w:val="2"/>
            <w:shd w:val="clear" w:color="auto" w:fill="A8D08D" w:themeFill="accent6" w:themeFillTint="99"/>
          </w:tcPr>
          <w:p w14:paraId="1360712C" w14:textId="576155CE" w:rsidR="00D20937" w:rsidRPr="00EA59D6" w:rsidRDefault="00D20937" w:rsidP="005E1AF0">
            <w:pPr>
              <w:rPr>
                <w:rFonts w:ascii="Cambria Math" w:eastAsia="Times New Roman" w:hAnsi="Cambria Math"/>
                <w:b/>
                <w:bCs/>
                <w:u w:val="single"/>
              </w:rPr>
            </w:pPr>
            <w:r>
              <w:rPr>
                <w:rFonts w:ascii="Cambria Math" w:eastAsia="Times New Roman" w:hAnsi="Cambria Math"/>
                <w:b/>
                <w:bCs/>
                <w:u w:val="single"/>
              </w:rPr>
              <w:t>Public Use/ Access of Blue- and Greenspaces</w:t>
            </w:r>
          </w:p>
        </w:tc>
      </w:tr>
      <w:tr w:rsidR="00D20937" w14:paraId="12545358" w14:textId="77777777" w:rsidTr="005E1AF0">
        <w:tc>
          <w:tcPr>
            <w:tcW w:w="4675" w:type="dxa"/>
            <w:shd w:val="clear" w:color="auto" w:fill="BDD6EE" w:themeFill="accent5" w:themeFillTint="66"/>
          </w:tcPr>
          <w:p w14:paraId="0A60C656" w14:textId="77777777" w:rsidR="00D20937" w:rsidRPr="00A303AA" w:rsidRDefault="00D20937" w:rsidP="005E1AF0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Metric</w:t>
            </w:r>
          </w:p>
        </w:tc>
        <w:tc>
          <w:tcPr>
            <w:tcW w:w="1440" w:type="dxa"/>
            <w:shd w:val="clear" w:color="auto" w:fill="BDD6EE" w:themeFill="accent5" w:themeFillTint="66"/>
          </w:tcPr>
          <w:p w14:paraId="3DA587B7" w14:textId="77777777" w:rsidR="00D20937" w:rsidRPr="00A303AA" w:rsidRDefault="00D20937" w:rsidP="005E1AF0">
            <w:pPr>
              <w:rPr>
                <w:rFonts w:ascii="Cambria Math" w:eastAsia="Times New Roman" w:hAnsi="Cambria Math"/>
                <w:u w:val="single"/>
              </w:rPr>
            </w:pPr>
            <w:r w:rsidRPr="00A303AA">
              <w:rPr>
                <w:rFonts w:ascii="Cambria Math" w:eastAsia="Times New Roman" w:hAnsi="Cambria Math"/>
                <w:u w:val="single"/>
              </w:rPr>
              <w:t>Applicable?</w:t>
            </w:r>
          </w:p>
        </w:tc>
      </w:tr>
      <w:tr w:rsidR="00D20937" w14:paraId="48FD57AD" w14:textId="77777777" w:rsidTr="005E1AF0">
        <w:tc>
          <w:tcPr>
            <w:tcW w:w="4675" w:type="dxa"/>
          </w:tcPr>
          <w:p w14:paraId="480E24F8" w14:textId="0F4927E2" w:rsidR="00D20937" w:rsidRDefault="00D20937" w:rsidP="005E1AF0">
            <w:pPr>
              <w:rPr>
                <w:rFonts w:ascii="Cambria Math" w:eastAsia="Times New Roman" w:hAnsi="Cambria Math"/>
              </w:rPr>
            </w:pPr>
            <w:r w:rsidRPr="006E1AE2">
              <w:rPr>
                <w:rFonts w:ascii="Cambria Math" w:eastAsia="Times New Roman" w:hAnsi="Cambria Math"/>
              </w:rPr>
              <w:t xml:space="preserve"># </w:t>
            </w:r>
            <w:r>
              <w:rPr>
                <w:rFonts w:ascii="Cambria Math" w:eastAsia="Times New Roman" w:hAnsi="Cambria Math"/>
              </w:rPr>
              <w:t>recreational access points created or improved</w:t>
            </w:r>
          </w:p>
        </w:tc>
        <w:sdt>
          <w:sdtPr>
            <w:rPr>
              <w:rFonts w:ascii="Cambria Math" w:eastAsia="Times New Roman" w:hAnsi="Cambria Math"/>
            </w:rPr>
            <w:id w:val="196522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1AD1B4E" w14:textId="77777777" w:rsidR="00D20937" w:rsidRDefault="00D20937" w:rsidP="005E1AF0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0937" w14:paraId="0AEBDD6D" w14:textId="77777777" w:rsidTr="005E1AF0">
        <w:tc>
          <w:tcPr>
            <w:tcW w:w="4675" w:type="dxa"/>
            <w:shd w:val="clear" w:color="auto" w:fill="EDEDED" w:themeFill="accent3" w:themeFillTint="33"/>
          </w:tcPr>
          <w:p w14:paraId="3A19679B" w14:textId="6CF4C755" w:rsidR="00D20937" w:rsidRDefault="00D20937" w:rsidP="005E1AF0">
            <w:pPr>
              <w:rPr>
                <w:rFonts w:ascii="Cambria Math" w:eastAsia="Times New Roman" w:hAnsi="Cambria Math"/>
              </w:rPr>
            </w:pPr>
            <w:r w:rsidRPr="006E1AE2">
              <w:rPr>
                <w:rFonts w:ascii="Cambria Math" w:eastAsia="Times New Roman" w:hAnsi="Cambria Math"/>
              </w:rPr>
              <w:t xml:space="preserve"># </w:t>
            </w:r>
            <w:r>
              <w:rPr>
                <w:rFonts w:ascii="Cambria Math" w:eastAsia="Times New Roman" w:hAnsi="Cambria Math"/>
              </w:rPr>
              <w:t>linear feet of walking trails improved or created</w:t>
            </w:r>
          </w:p>
        </w:tc>
        <w:sdt>
          <w:sdtPr>
            <w:rPr>
              <w:rFonts w:ascii="Cambria Math" w:eastAsia="Times New Roman" w:hAnsi="Cambria Math"/>
            </w:rPr>
            <w:id w:val="4943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shd w:val="clear" w:color="auto" w:fill="EDEDED" w:themeFill="accent3" w:themeFillTint="33"/>
              </w:tcPr>
              <w:p w14:paraId="7BA88464" w14:textId="77777777" w:rsidR="00D20937" w:rsidRDefault="00D20937" w:rsidP="005E1AF0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0937" w14:paraId="37C74A8D" w14:textId="77777777" w:rsidTr="005E1AF0">
        <w:tc>
          <w:tcPr>
            <w:tcW w:w="4675" w:type="dxa"/>
          </w:tcPr>
          <w:p w14:paraId="159A640F" w14:textId="65886ED8" w:rsidR="00D20937" w:rsidRDefault="00D20937" w:rsidP="005E1AF0">
            <w:pPr>
              <w:rPr>
                <w:rFonts w:ascii="Cambria Math" w:eastAsia="Times New Roman" w:hAnsi="Cambria Math"/>
              </w:rPr>
            </w:pPr>
            <w:r>
              <w:rPr>
                <w:rFonts w:ascii="Cambria Math" w:eastAsia="Times New Roman" w:hAnsi="Cambria Math"/>
              </w:rPr>
              <w:t xml:space="preserve"># of people within a </w:t>
            </w:r>
            <w:r w:rsidR="00484304">
              <w:rPr>
                <w:rFonts w:ascii="Cambria Math" w:eastAsia="Times New Roman" w:hAnsi="Cambria Math"/>
              </w:rPr>
              <w:t>0.5-mile</w:t>
            </w:r>
            <w:r>
              <w:rPr>
                <w:rFonts w:ascii="Cambria Math" w:eastAsia="Times New Roman" w:hAnsi="Cambria Math"/>
              </w:rPr>
              <w:t xml:space="preserve"> buffer of </w:t>
            </w:r>
            <w:r w:rsidR="00484304">
              <w:rPr>
                <w:rFonts w:ascii="Cambria Math" w:eastAsia="Times New Roman" w:hAnsi="Cambria Math"/>
              </w:rPr>
              <w:t>the new public</w:t>
            </w:r>
            <w:r>
              <w:rPr>
                <w:rFonts w:ascii="Cambria Math" w:eastAsia="Times New Roman" w:hAnsi="Cambria Math"/>
              </w:rPr>
              <w:t xml:space="preserve"> blue/greenspace</w:t>
            </w:r>
          </w:p>
        </w:tc>
        <w:sdt>
          <w:sdtPr>
            <w:rPr>
              <w:rFonts w:ascii="Cambria Math" w:eastAsia="Times New Roman" w:hAnsi="Cambria Math"/>
            </w:rPr>
            <w:id w:val="6523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EFD5589" w14:textId="77777777" w:rsidR="00D20937" w:rsidRDefault="00D20937" w:rsidP="005E1AF0">
                <w:pPr>
                  <w:rPr>
                    <w:rFonts w:ascii="Cambria Math" w:eastAsia="Times New Roman" w:hAnsi="Cambria Math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89300C4" w14:textId="77777777" w:rsidR="00D20937" w:rsidRPr="00A312BE" w:rsidRDefault="00D20937" w:rsidP="000D798A">
      <w:pPr>
        <w:rPr>
          <w:rFonts w:ascii="Cambria Math" w:eastAsia="Times New Roman" w:hAnsi="Cambria Math"/>
          <w:sz w:val="24"/>
          <w:szCs w:val="24"/>
        </w:rPr>
      </w:pPr>
    </w:p>
    <w:sectPr w:rsidR="00D20937" w:rsidRPr="00A312BE" w:rsidSect="000B3C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990" w:left="1440" w:header="45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C1FB1" w14:textId="77777777" w:rsidR="00460DF3" w:rsidRDefault="00460DF3" w:rsidP="00717B33">
      <w:r>
        <w:separator/>
      </w:r>
    </w:p>
  </w:endnote>
  <w:endnote w:type="continuationSeparator" w:id="0">
    <w:p w14:paraId="188B0611" w14:textId="77777777" w:rsidR="00460DF3" w:rsidRDefault="00460DF3" w:rsidP="0071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3C513" w14:textId="77777777" w:rsidR="00D328BF" w:rsidRDefault="00D32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9B8AB" w14:textId="51BA1441" w:rsidR="00717B33" w:rsidRDefault="00AC51AB" w:rsidP="00AC51AB">
    <w:pPr>
      <w:pStyle w:val="Footer"/>
      <w:ind w:left="-1440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DEB815F" wp14:editId="19A17D2B">
              <wp:simplePos x="0" y="0"/>
              <wp:positionH relativeFrom="margin">
                <wp:posOffset>1720850</wp:posOffset>
              </wp:positionH>
              <wp:positionV relativeFrom="paragraph">
                <wp:posOffset>57150</wp:posOffset>
              </wp:positionV>
              <wp:extent cx="254635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48CB4" w14:textId="57026D56" w:rsidR="00AC51AB" w:rsidRDefault="00AC51AB" w:rsidP="00AC51AB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DEB81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5.5pt;margin-top:4.5pt;width:200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" filled="f" stroked="f">
              <v:textbox style="mso-fit-shape-to-text:t">
                <w:txbxContent>
                  <w:p w14:paraId="55148CB4" w14:textId="57026D56" w:rsidR="00AC51AB" w:rsidRDefault="00AC51AB" w:rsidP="00AC51AB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878E4F" wp14:editId="3D6B7046">
          <wp:extent cx="7667625" cy="752475"/>
          <wp:effectExtent l="0" t="0" r="9525" b="952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9DA9F" w14:textId="77777777" w:rsidR="00D328BF" w:rsidRDefault="00D32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7D9A4" w14:textId="77777777" w:rsidR="00460DF3" w:rsidRDefault="00460DF3" w:rsidP="00717B33">
      <w:r>
        <w:separator/>
      </w:r>
    </w:p>
  </w:footnote>
  <w:footnote w:type="continuationSeparator" w:id="0">
    <w:p w14:paraId="15A1D48C" w14:textId="77777777" w:rsidR="00460DF3" w:rsidRDefault="00460DF3" w:rsidP="0071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67B02" w14:textId="77777777" w:rsidR="00D328BF" w:rsidRDefault="00D32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/>
    <w:sdtContent>
      <w:p w14:paraId="20DB4D90" w14:textId="2BBEDB98" w:rsidR="007D2B2D" w:rsidRPr="00A001C5" w:rsidRDefault="007D2B2D">
        <w:pPr>
          <w:pStyle w:val="Header"/>
          <w:rPr>
            <w:color w:val="AEAAAA" w:themeColor="background2" w:themeShade="BF"/>
            <w:sz w:val="18"/>
            <w:szCs w:val="18"/>
          </w:rPr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ab/>
        </w:r>
        <w:r>
          <w:rPr>
            <w:b/>
            <w:bCs/>
            <w:sz w:val="24"/>
            <w:szCs w:val="24"/>
          </w:rPr>
          <w:tab/>
        </w:r>
        <w:r w:rsidR="00A001C5" w:rsidRPr="00A001C5">
          <w:rPr>
            <w:color w:val="AEAAAA" w:themeColor="background2" w:themeShade="BF"/>
            <w:sz w:val="18"/>
            <w:szCs w:val="18"/>
          </w:rPr>
          <w:t xml:space="preserve">Updated </w:t>
        </w:r>
        <w:r w:rsidR="00D328BF">
          <w:rPr>
            <w:color w:val="AEAAAA" w:themeColor="background2" w:themeShade="BF"/>
            <w:sz w:val="18"/>
            <w:szCs w:val="18"/>
          </w:rPr>
          <w:t>4/26</w:t>
        </w:r>
        <w:bookmarkStart w:id="0" w:name="_GoBack"/>
        <w:bookmarkEnd w:id="0"/>
      </w:p>
      <w:p w14:paraId="5AD1B585" w14:textId="50F77565" w:rsidR="007D2B2D" w:rsidRDefault="007D2B2D">
        <w:pPr>
          <w:pStyle w:val="Header"/>
        </w:pPr>
        <w:r>
          <w:rPr>
            <w:b/>
            <w:bCs/>
            <w:sz w:val="24"/>
            <w:szCs w:val="24"/>
          </w:rPr>
          <w:tab/>
        </w:r>
        <w:r>
          <w:rPr>
            <w:b/>
            <w:bCs/>
            <w:sz w:val="24"/>
            <w:szCs w:val="24"/>
          </w:rPr>
          <w:tab/>
        </w:r>
        <w:r>
          <w:rPr>
            <w:noProof/>
          </w:rPr>
          <w:drawing>
            <wp:inline distT="0" distB="0" distL="0" distR="0" wp14:anchorId="67CD85A1" wp14:editId="7619E9A0">
              <wp:extent cx="1042035" cy="719667"/>
              <wp:effectExtent l="0" t="0" r="0" b="4445"/>
              <wp:docPr id="25" name="Picture 25" descr="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NEP logo_color_transp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6079" cy="7569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43DF51C8" w14:textId="27E3DCE1" w:rsidR="00717B33" w:rsidRDefault="00717B33" w:rsidP="00717B3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5B875" w14:textId="77777777" w:rsidR="00D328BF" w:rsidRDefault="00D32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3E1D"/>
    <w:multiLevelType w:val="hybridMultilevel"/>
    <w:tmpl w:val="1AACC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3AF7"/>
    <w:multiLevelType w:val="hybridMultilevel"/>
    <w:tmpl w:val="A932790C"/>
    <w:lvl w:ilvl="0" w:tplc="29D657DA">
      <w:start w:val="617"/>
      <w:numFmt w:val="bullet"/>
      <w:lvlText w:val="-"/>
      <w:lvlJc w:val="left"/>
      <w:pPr>
        <w:ind w:left="1125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C3D347C"/>
    <w:multiLevelType w:val="hybridMultilevel"/>
    <w:tmpl w:val="1C74DD58"/>
    <w:lvl w:ilvl="0" w:tplc="452AD9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61274"/>
    <w:multiLevelType w:val="hybridMultilevel"/>
    <w:tmpl w:val="A58C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33"/>
    <w:rsid w:val="000061A7"/>
    <w:rsid w:val="000246F9"/>
    <w:rsid w:val="00025F0D"/>
    <w:rsid w:val="000604B2"/>
    <w:rsid w:val="000657CE"/>
    <w:rsid w:val="00066690"/>
    <w:rsid w:val="00073F5E"/>
    <w:rsid w:val="000815A9"/>
    <w:rsid w:val="000871BA"/>
    <w:rsid w:val="000920C5"/>
    <w:rsid w:val="000B3C80"/>
    <w:rsid w:val="000D027A"/>
    <w:rsid w:val="000D798A"/>
    <w:rsid w:val="000E1A75"/>
    <w:rsid w:val="000F3320"/>
    <w:rsid w:val="00102C7B"/>
    <w:rsid w:val="001219BC"/>
    <w:rsid w:val="001933D9"/>
    <w:rsid w:val="001C24C9"/>
    <w:rsid w:val="001E5667"/>
    <w:rsid w:val="001E60D7"/>
    <w:rsid w:val="001F06C1"/>
    <w:rsid w:val="002316C5"/>
    <w:rsid w:val="00231F95"/>
    <w:rsid w:val="002422DE"/>
    <w:rsid w:val="002528A1"/>
    <w:rsid w:val="002550FB"/>
    <w:rsid w:val="00255C82"/>
    <w:rsid w:val="002C7897"/>
    <w:rsid w:val="002E2DE1"/>
    <w:rsid w:val="00323E50"/>
    <w:rsid w:val="00377366"/>
    <w:rsid w:val="00392202"/>
    <w:rsid w:val="003A1324"/>
    <w:rsid w:val="003A6A50"/>
    <w:rsid w:val="003B1ABA"/>
    <w:rsid w:val="003B66CC"/>
    <w:rsid w:val="003C797D"/>
    <w:rsid w:val="003F39FB"/>
    <w:rsid w:val="004003FA"/>
    <w:rsid w:val="0041118F"/>
    <w:rsid w:val="0041468A"/>
    <w:rsid w:val="00422329"/>
    <w:rsid w:val="004320D6"/>
    <w:rsid w:val="00441B96"/>
    <w:rsid w:val="00460DF3"/>
    <w:rsid w:val="004758F5"/>
    <w:rsid w:val="00480DA7"/>
    <w:rsid w:val="00484304"/>
    <w:rsid w:val="0049464C"/>
    <w:rsid w:val="004B3A2B"/>
    <w:rsid w:val="004B4F5B"/>
    <w:rsid w:val="004D21A7"/>
    <w:rsid w:val="004E16B3"/>
    <w:rsid w:val="004F5C94"/>
    <w:rsid w:val="00566245"/>
    <w:rsid w:val="005B2CD2"/>
    <w:rsid w:val="005C2EC0"/>
    <w:rsid w:val="005C534F"/>
    <w:rsid w:val="005E5DA6"/>
    <w:rsid w:val="005F3573"/>
    <w:rsid w:val="00602828"/>
    <w:rsid w:val="00610EE9"/>
    <w:rsid w:val="006765D8"/>
    <w:rsid w:val="00685292"/>
    <w:rsid w:val="006A23C4"/>
    <w:rsid w:val="006A4F42"/>
    <w:rsid w:val="006E1AE2"/>
    <w:rsid w:val="006E7B4D"/>
    <w:rsid w:val="006F25CB"/>
    <w:rsid w:val="006F58FB"/>
    <w:rsid w:val="00711922"/>
    <w:rsid w:val="00717B33"/>
    <w:rsid w:val="00724366"/>
    <w:rsid w:val="007328BA"/>
    <w:rsid w:val="007D2B2D"/>
    <w:rsid w:val="007E5A45"/>
    <w:rsid w:val="008039F9"/>
    <w:rsid w:val="008118EA"/>
    <w:rsid w:val="00824481"/>
    <w:rsid w:val="0086251B"/>
    <w:rsid w:val="00871757"/>
    <w:rsid w:val="00887782"/>
    <w:rsid w:val="00891573"/>
    <w:rsid w:val="008B5ADD"/>
    <w:rsid w:val="008B6B19"/>
    <w:rsid w:val="008F3D20"/>
    <w:rsid w:val="008F6B09"/>
    <w:rsid w:val="009162E3"/>
    <w:rsid w:val="00963030"/>
    <w:rsid w:val="00970FB5"/>
    <w:rsid w:val="00996990"/>
    <w:rsid w:val="009B0F4A"/>
    <w:rsid w:val="009B4E47"/>
    <w:rsid w:val="009D2481"/>
    <w:rsid w:val="009F06E0"/>
    <w:rsid w:val="00A001C5"/>
    <w:rsid w:val="00A303AA"/>
    <w:rsid w:val="00A312BE"/>
    <w:rsid w:val="00A44064"/>
    <w:rsid w:val="00A95DC8"/>
    <w:rsid w:val="00AB6A90"/>
    <w:rsid w:val="00AC13BE"/>
    <w:rsid w:val="00AC51AB"/>
    <w:rsid w:val="00AD405F"/>
    <w:rsid w:val="00AD5AC7"/>
    <w:rsid w:val="00B23378"/>
    <w:rsid w:val="00B35B82"/>
    <w:rsid w:val="00B62626"/>
    <w:rsid w:val="00B70A15"/>
    <w:rsid w:val="00B83EC2"/>
    <w:rsid w:val="00BA473E"/>
    <w:rsid w:val="00BC7BA3"/>
    <w:rsid w:val="00BE70BA"/>
    <w:rsid w:val="00C0363E"/>
    <w:rsid w:val="00C03F00"/>
    <w:rsid w:val="00C077A8"/>
    <w:rsid w:val="00C2035C"/>
    <w:rsid w:val="00C76CC1"/>
    <w:rsid w:val="00CA3E97"/>
    <w:rsid w:val="00CC42DF"/>
    <w:rsid w:val="00D20937"/>
    <w:rsid w:val="00D328BF"/>
    <w:rsid w:val="00D452AD"/>
    <w:rsid w:val="00D62E71"/>
    <w:rsid w:val="00D64010"/>
    <w:rsid w:val="00D75A9C"/>
    <w:rsid w:val="00D82331"/>
    <w:rsid w:val="00DC1018"/>
    <w:rsid w:val="00DD2CBC"/>
    <w:rsid w:val="00DE22DC"/>
    <w:rsid w:val="00E1467B"/>
    <w:rsid w:val="00E17D4E"/>
    <w:rsid w:val="00E7063E"/>
    <w:rsid w:val="00E82335"/>
    <w:rsid w:val="00E87CFE"/>
    <w:rsid w:val="00EA59D6"/>
    <w:rsid w:val="00EB13EC"/>
    <w:rsid w:val="00EC20F2"/>
    <w:rsid w:val="00ED741A"/>
    <w:rsid w:val="00EF262E"/>
    <w:rsid w:val="00F21526"/>
    <w:rsid w:val="00F604BE"/>
    <w:rsid w:val="00F65767"/>
    <w:rsid w:val="00F76214"/>
    <w:rsid w:val="00F839CC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0DFDC"/>
  <w15:chartTrackingRefBased/>
  <w15:docId w15:val="{C1EB27F3-C2C5-4944-80BB-96E2D9E7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9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B33"/>
    <w:pPr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17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B33"/>
  </w:style>
  <w:style w:type="paragraph" w:styleId="Footer">
    <w:name w:val="footer"/>
    <w:basedOn w:val="Normal"/>
    <w:link w:val="FooterChar"/>
    <w:uiPriority w:val="99"/>
    <w:unhideWhenUsed/>
    <w:rsid w:val="00717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B33"/>
  </w:style>
  <w:style w:type="character" w:styleId="Hyperlink">
    <w:name w:val="Hyperlink"/>
    <w:basedOn w:val="DefaultParagraphFont"/>
    <w:uiPriority w:val="99"/>
    <w:unhideWhenUsed/>
    <w:rsid w:val="00717B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B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4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01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E7B4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lcf76f155ced4ddcb4097134ff3c332f xmlns="815d642b-2160-4833-961f-b2d71d66b037">
      <Terms xmlns="http://schemas.microsoft.com/office/infopath/2007/PartnerControls"/>
    </lcf76f155ced4ddcb4097134ff3c332f>
    <Record xmlns="4ffa91fb-a0ff-4ac5-b2db-65c790d184a4">Shared</Record>
    <_ip_UnifiedCompliancePolicyProperties xmlns="http://schemas.microsoft.com/sharepoint/v3" xsi:nil="true"/>
    <Rights xmlns="4ffa91fb-a0ff-4ac5-b2db-65c790d184a4" xsi:nil="true"/>
    <Document_x0020_Creation_x0020_Date xmlns="4ffa91fb-a0ff-4ac5-b2db-65c790d184a4">2024-02-08T06:51:43+00:00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42E482A0F0D47A24958B11D89579D" ma:contentTypeVersion="19" ma:contentTypeDescription="Create a new document." ma:contentTypeScope="" ma:versionID="1f1d1039cf7a667fe627ff0d22558384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815d642b-2160-4833-961f-b2d71d66b037" xmlns:ns6="71189b1e-9948-440d-aaf6-465db15228ad" targetNamespace="http://schemas.microsoft.com/office/2006/metadata/properties" ma:root="true" ma:fieldsID="8c8b81a2874c46e1c00b54a0fafa9c3d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815d642b-2160-4833-961f-b2d71d66b037"/>
    <xsd:import namespace="71189b1e-9948-440d-aaf6-465db15228a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lcf76f155ced4ddcb4097134ff3c332f" minOccurs="0"/>
                <xsd:element ref="ns5:MediaServiceDateTaken" minOccurs="0"/>
                <xsd:element ref="ns5:MediaLengthInSeconds" minOccurs="0"/>
                <xsd:element ref="ns1:_ip_UnifiedCompliancePolicyProperties" minOccurs="0"/>
                <xsd:element ref="ns1:_ip_UnifiedCompliancePolicyUIAction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116450a-f0b5-4319-bca5-76e9339bc8dd}" ma:internalName="TaxCatchAllLabel" ma:readOnly="true" ma:showField="CatchAllDataLabel" ma:web="71189b1e-9948-440d-aaf6-465db1522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116450a-f0b5-4319-bca5-76e9339bc8dd}" ma:internalName="TaxCatchAll" ma:showField="CatchAllData" ma:web="71189b1e-9948-440d-aaf6-465db1522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642b-2160-4833-961f-b2d71d66b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4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89b1e-9948-440d-aaf6-465db15228ad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5949-4677-49BC-BFA3-A54CACCF957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1B30A4A-81C8-4299-8DB0-5D21991BBDD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815d642b-2160-4833-961f-b2d71d66b037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8B88E99D-9568-4897-8949-F69718B09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0DE0B6-361A-446A-AD93-D0330B5B8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815d642b-2160-4833-961f-b2d71d66b037"/>
    <ds:schemaRef ds:uri="71189b1e-9948-440d-aaf6-465db1522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53E524-346E-9146-99D8-1C89E3A2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Reilly, Adam</dc:creator>
  <cp:keywords/>
  <dc:description/>
  <cp:lastModifiedBy>Thomas Ardito</cp:lastModifiedBy>
  <cp:revision>9</cp:revision>
  <cp:lastPrinted>2023-02-28T16:10:00Z</cp:lastPrinted>
  <dcterms:created xsi:type="dcterms:W3CDTF">2024-02-08T14:51:00Z</dcterms:created>
  <dcterms:modified xsi:type="dcterms:W3CDTF">2026-04-30T13:52:00Z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0x01010095E42E482A0F0D47A24958B11D89579D</vt:lpwstr>
  </property>
  <property fmtid="{D5CDD505-2E9C-101B-9397-08002B2CF9AE}" pid="3" name="TaxKeyword">
    <vt:lpwstr/>
  </property>
</Properties>
</file>